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D" w:rsidRDefault="00B2664D" w:rsidP="00253F14">
      <w:pPr>
        <w:jc w:val="center"/>
      </w:pPr>
      <w:r w:rsidRPr="0001651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0.5pt;height:130.5pt;visibility:visible">
            <v:imagedata r:id="rId4" o:title=""/>
          </v:shape>
        </w:pict>
      </w:r>
    </w:p>
    <w:p w:rsidR="00B2664D" w:rsidRDefault="00B2664D" w:rsidP="00253F14">
      <w:pPr>
        <w:jc w:val="center"/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F0872">
        <w:rPr>
          <w:rFonts w:ascii="Arial" w:hAnsi="Arial" w:cs="Arial"/>
          <w:sz w:val="28"/>
          <w:szCs w:val="28"/>
        </w:rPr>
        <w:t>NORTH WEST STAFFORDSHIRE BULL TERRIER CLUB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EF0872">
        <w:rPr>
          <w:rFonts w:ascii="Arial" w:hAnsi="Arial" w:cs="Arial"/>
          <w:sz w:val="28"/>
          <w:szCs w:val="28"/>
          <w:u w:val="single"/>
        </w:rPr>
        <w:t>ANNUAL GENERAL MEETING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2664D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F0872">
        <w:rPr>
          <w:rFonts w:ascii="Arial" w:hAnsi="Arial" w:cs="Arial"/>
          <w:sz w:val="28"/>
          <w:szCs w:val="28"/>
        </w:rPr>
        <w:t>NOTICE</w:t>
      </w:r>
    </w:p>
    <w:p w:rsidR="00B2664D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2664D" w:rsidRDefault="00B2664D" w:rsidP="00B069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is hereby given that the Annual General Meeting of the</w:t>
      </w:r>
    </w:p>
    <w:p w:rsidR="00B2664D" w:rsidRDefault="00B2664D" w:rsidP="00B069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North West Staffordshire Bull Terrier Club</w:t>
      </w:r>
    </w:p>
    <w:p w:rsidR="00B2664D" w:rsidRDefault="00B2664D" w:rsidP="00B069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will be held at approx 12h00 before the Open Show at approx 13h00</w:t>
      </w:r>
    </w:p>
    <w:p w:rsidR="00B2664D" w:rsidRDefault="00B2664D" w:rsidP="00B069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on Saturday 21 February 2015 at the Goldfields Show Grounds</w:t>
      </w:r>
    </w:p>
    <w:p w:rsidR="00B2664D" w:rsidRPr="00B06942" w:rsidRDefault="00B2664D" w:rsidP="00B06942">
      <w:pPr>
        <w:pStyle w:val="NoSpacing"/>
        <w:rPr>
          <w:rFonts w:ascii="Arial" w:hAnsi="Arial" w:cs="Arial"/>
          <w:sz w:val="28"/>
          <w:szCs w:val="28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F0872">
        <w:rPr>
          <w:rFonts w:ascii="Arial" w:hAnsi="Arial" w:cs="Arial"/>
          <w:sz w:val="28"/>
          <w:szCs w:val="28"/>
        </w:rPr>
        <w:t>AGENDA</w:t>
      </w:r>
    </w:p>
    <w:p w:rsidR="00B2664D" w:rsidRPr="00B06942" w:rsidRDefault="00B2664D" w:rsidP="00253F1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951" w:type="dxa"/>
        <w:tblLook w:val="00A0"/>
      </w:tblPr>
      <w:tblGrid>
        <w:gridCol w:w="1134"/>
        <w:gridCol w:w="5954"/>
      </w:tblGrid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The Notice convening the Meeting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Apologies and Announcements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Minutes of the previous Annual General Meeting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Matters arising from the foregoing Minutes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The Chairman’s Report for the Year 2014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6.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The Honorary Treasurer’s Report for the Year 2014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7.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Matters arising from Chairman’s and Treasurer’s Reports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8.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Matters submitted by the Committee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9.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Matters submitted by the Members</w:t>
            </w:r>
          </w:p>
        </w:tc>
      </w:tr>
      <w:tr w:rsidR="00B2664D" w:rsidRPr="00016515" w:rsidTr="00016515">
        <w:tc>
          <w:tcPr>
            <w:tcW w:w="1134" w:type="dxa"/>
          </w:tcPr>
          <w:p w:rsidR="00B2664D" w:rsidRPr="00016515" w:rsidRDefault="00B2664D" w:rsidP="00016515">
            <w:pPr>
              <w:pStyle w:val="NoSpacing"/>
              <w:jc w:val="center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10.</w:t>
            </w:r>
          </w:p>
        </w:tc>
        <w:tc>
          <w:tcPr>
            <w:tcW w:w="5954" w:type="dxa"/>
          </w:tcPr>
          <w:p w:rsidR="00B2664D" w:rsidRPr="00016515" w:rsidRDefault="00B2664D" w:rsidP="007F3AEB">
            <w:pPr>
              <w:pStyle w:val="NoSpacing"/>
              <w:rPr>
                <w:rFonts w:ascii="Arial" w:hAnsi="Arial" w:cs="Arial"/>
              </w:rPr>
            </w:pPr>
            <w:r w:rsidRPr="00016515">
              <w:rPr>
                <w:rFonts w:ascii="Arial" w:hAnsi="Arial" w:cs="Arial"/>
              </w:rPr>
              <w:t>Election of Officers and Committee Members</w:t>
            </w:r>
          </w:p>
        </w:tc>
      </w:tr>
    </w:tbl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 xml:space="preserve">NOTE : Matters which do not appear in the Agenda as a specific item will not be discussed </w:t>
      </w:r>
    </w:p>
    <w:p w:rsidR="00B2664D" w:rsidRDefault="00B2664D" w:rsidP="00EF087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F0872">
        <w:rPr>
          <w:rFonts w:ascii="Arial" w:hAnsi="Arial" w:cs="Arial"/>
        </w:rPr>
        <w:t xml:space="preserve">at the Annual General Meeting.  Any matter submitted by a Member should be </w:t>
      </w:r>
    </w:p>
    <w:p w:rsidR="00B2664D" w:rsidRDefault="00B2664D" w:rsidP="00EF0872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 xml:space="preserve">fully motivated and in the hands of the Honorary Secretary not less than </w:t>
      </w:r>
    </w:p>
    <w:p w:rsidR="00B2664D" w:rsidRPr="00EF0872" w:rsidRDefault="00B2664D" w:rsidP="00EF0872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14 days before the Annual General Meeting.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The following Committee Members will complete their second term of Office: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Frans Steyn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Riette Steyn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Joké Vermeulen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Lauren Uffindell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Having completed their second term of Office the following Committee Members are up for re-election: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Debbie Lurie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Johann Pretorius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Natashleigh Brits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Raymond Sinclair</w:t>
      </w: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</w:p>
    <w:p w:rsidR="00B2664D" w:rsidRPr="00EF0872" w:rsidRDefault="00B2664D" w:rsidP="00253F14">
      <w:pPr>
        <w:pStyle w:val="NoSpacing"/>
        <w:jc w:val="center"/>
        <w:rPr>
          <w:rFonts w:ascii="Arial" w:hAnsi="Arial" w:cs="Arial"/>
        </w:rPr>
      </w:pPr>
      <w:r w:rsidRPr="00EF0872">
        <w:rPr>
          <w:rFonts w:ascii="Arial" w:hAnsi="Arial" w:cs="Arial"/>
        </w:rPr>
        <w:t>RIGHT OF ADMISSION RESERVED</w:t>
      </w:r>
    </w:p>
    <w:sectPr w:rsidR="00B2664D" w:rsidRPr="00EF0872" w:rsidSect="0025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14"/>
    <w:rsid w:val="00016515"/>
    <w:rsid w:val="002517DE"/>
    <w:rsid w:val="00253F14"/>
    <w:rsid w:val="003673E7"/>
    <w:rsid w:val="004F3B4D"/>
    <w:rsid w:val="00515E6D"/>
    <w:rsid w:val="006456E7"/>
    <w:rsid w:val="00683DF9"/>
    <w:rsid w:val="007F3AEB"/>
    <w:rsid w:val="00AD7FBD"/>
    <w:rsid w:val="00B06942"/>
    <w:rsid w:val="00B2664D"/>
    <w:rsid w:val="00B6169E"/>
    <w:rsid w:val="00CA4DB6"/>
    <w:rsid w:val="00EF0872"/>
    <w:rsid w:val="00F5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9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1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53F14"/>
    <w:rPr>
      <w:lang w:val="en-ZA"/>
    </w:rPr>
  </w:style>
  <w:style w:type="table" w:styleId="TableGrid">
    <w:name w:val="Table Grid"/>
    <w:basedOn w:val="TableNormal"/>
    <w:uiPriority w:val="99"/>
    <w:rsid w:val="00CA4D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Riette</dc:creator>
  <cp:keywords/>
  <dc:description/>
  <cp:lastModifiedBy>Joy McFarlane</cp:lastModifiedBy>
  <cp:revision>2</cp:revision>
  <dcterms:created xsi:type="dcterms:W3CDTF">2015-01-29T14:44:00Z</dcterms:created>
  <dcterms:modified xsi:type="dcterms:W3CDTF">2015-01-29T14:44:00Z</dcterms:modified>
</cp:coreProperties>
</file>