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19" w:rsidRDefault="00672BC1" w:rsidP="00D92D68">
      <w:pPr>
        <w:spacing w:after="0" w:line="240" w:lineRule="auto"/>
        <w:jc w:val="center"/>
      </w:pPr>
      <w:bookmarkStart w:id="0" w:name="_GoBack"/>
      <w:bookmarkEnd w:id="0"/>
      <w:r>
        <w:rPr>
          <w:noProof/>
        </w:rPr>
        <w:pict>
          <v:rect id="Rectangle 1" o:spid="_x0000_s1026" style="position:absolute;left:0;text-align:left;margin-left:-2.75pt;margin-top:-6.25pt;width:545.45pt;height:731.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" filled="f" strokecolor="#ffc000" strokeweight="2.25pt">
            <v:path arrowok="t"/>
          </v:rect>
        </w:pict>
      </w:r>
      <w:r w:rsidR="00BA728E">
        <w:rPr>
          <w:noProof/>
        </w:rPr>
        <w:drawing>
          <wp:inline distT="0" distB="0" distL="0" distR="0">
            <wp:extent cx="6732000" cy="380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2000" cy="3806105"/>
                    </a:xfrm>
                    <a:prstGeom prst="rect">
                      <a:avLst/>
                    </a:prstGeom>
                    <a:noFill/>
                  </pic:spPr>
                </pic:pic>
              </a:graphicData>
            </a:graphic>
          </wp:inline>
        </w:drawing>
      </w:r>
    </w:p>
    <w:p w:rsidR="00FF3382" w:rsidRDefault="00FF3382" w:rsidP="00D92D68">
      <w:pPr>
        <w:spacing w:after="0" w:line="240" w:lineRule="auto"/>
        <w:jc w:val="center"/>
        <w:rPr>
          <w:b/>
          <w:sz w:val="24"/>
          <w:szCs w:val="24"/>
        </w:rPr>
      </w:pPr>
    </w:p>
    <w:p w:rsidR="00BA728E" w:rsidRDefault="00BA728E" w:rsidP="00D92D68">
      <w:pPr>
        <w:spacing w:after="0" w:line="240" w:lineRule="auto"/>
        <w:jc w:val="center"/>
        <w:rPr>
          <w:b/>
          <w:sz w:val="24"/>
          <w:szCs w:val="24"/>
        </w:rPr>
      </w:pPr>
      <w:r w:rsidRPr="00BA728E">
        <w:rPr>
          <w:b/>
          <w:sz w:val="24"/>
          <w:szCs w:val="24"/>
        </w:rPr>
        <w:t>JUDGE: MR BRUCE JENKINS</w:t>
      </w:r>
    </w:p>
    <w:p w:rsidR="00FF3382" w:rsidRDefault="00FF3382" w:rsidP="00D92D68">
      <w:pPr>
        <w:spacing w:after="0" w:line="240" w:lineRule="auto"/>
        <w:jc w:val="center"/>
        <w:rPr>
          <w:b/>
          <w:sz w:val="24"/>
          <w:szCs w:val="24"/>
        </w:rPr>
      </w:pPr>
    </w:p>
    <w:p w:rsidR="00BA728E" w:rsidRPr="00BA728E" w:rsidRDefault="00BA728E" w:rsidP="00D92D68">
      <w:pPr>
        <w:spacing w:after="0" w:line="240" w:lineRule="auto"/>
        <w:jc w:val="center"/>
        <w:rPr>
          <w:b/>
          <w:sz w:val="24"/>
          <w:szCs w:val="24"/>
        </w:rPr>
      </w:pPr>
    </w:p>
    <w:tbl>
      <w:tblPr>
        <w:tblStyle w:val="TableGrid"/>
        <w:tblW w:w="0" w:type="auto"/>
        <w:jc w:val="center"/>
        <w:tblLook w:val="04A0"/>
      </w:tblPr>
      <w:tblGrid>
        <w:gridCol w:w="2113"/>
        <w:gridCol w:w="4329"/>
        <w:gridCol w:w="4330"/>
      </w:tblGrid>
      <w:tr w:rsidR="00F57787" w:rsidTr="00484CD7">
        <w:trPr>
          <w:jc w:val="center"/>
        </w:trPr>
        <w:tc>
          <w:tcPr>
            <w:tcW w:w="2113" w:type="dxa"/>
          </w:tcPr>
          <w:p w:rsidR="00F57787" w:rsidRDefault="00F57787" w:rsidP="00484CD7">
            <w:r>
              <w:t>DATE &amp; TIME</w:t>
            </w:r>
          </w:p>
        </w:tc>
        <w:tc>
          <w:tcPr>
            <w:tcW w:w="8659" w:type="dxa"/>
            <w:gridSpan w:val="2"/>
          </w:tcPr>
          <w:p w:rsidR="00F57787" w:rsidRDefault="00F57787" w:rsidP="00484CD7">
            <w:r>
              <w:t>Sunday, 18 August 2019 (after Best in Show)</w:t>
            </w:r>
          </w:p>
        </w:tc>
      </w:tr>
      <w:tr w:rsidR="00F57787" w:rsidTr="00484CD7">
        <w:trPr>
          <w:jc w:val="center"/>
        </w:trPr>
        <w:tc>
          <w:tcPr>
            <w:tcW w:w="2113" w:type="dxa"/>
          </w:tcPr>
          <w:p w:rsidR="00F57787" w:rsidRDefault="00F57787" w:rsidP="00484CD7">
            <w:r>
              <w:t>CLOSING DATE</w:t>
            </w:r>
          </w:p>
        </w:tc>
        <w:tc>
          <w:tcPr>
            <w:tcW w:w="8659" w:type="dxa"/>
            <w:gridSpan w:val="2"/>
          </w:tcPr>
          <w:p w:rsidR="00F57787" w:rsidRDefault="00F57787" w:rsidP="00484CD7">
            <w:r>
              <w:t>12 AUGUST 2019</w:t>
            </w:r>
          </w:p>
        </w:tc>
      </w:tr>
      <w:tr w:rsidR="00F57787" w:rsidRPr="00F57787" w:rsidTr="00484CD7">
        <w:trPr>
          <w:jc w:val="center"/>
        </w:trPr>
        <w:tc>
          <w:tcPr>
            <w:tcW w:w="2113" w:type="dxa"/>
          </w:tcPr>
          <w:p w:rsidR="00F57787" w:rsidRDefault="00F57787" w:rsidP="00484CD7">
            <w:r>
              <w:t>ENQUIRIES</w:t>
            </w:r>
          </w:p>
        </w:tc>
        <w:tc>
          <w:tcPr>
            <w:tcW w:w="4329" w:type="dxa"/>
          </w:tcPr>
          <w:p w:rsidR="00F57787" w:rsidRDefault="00F57787" w:rsidP="00484CD7">
            <w:r>
              <w:t>Cathy Young</w:t>
            </w:r>
            <w:r>
              <w:tab/>
            </w:r>
            <w:r>
              <w:tab/>
              <w:t>0834687970</w:t>
            </w:r>
          </w:p>
        </w:tc>
        <w:tc>
          <w:tcPr>
            <w:tcW w:w="4330" w:type="dxa"/>
          </w:tcPr>
          <w:p w:rsidR="00F57787" w:rsidRPr="00F57787" w:rsidRDefault="00F57787" w:rsidP="00F57787">
            <w:pPr>
              <w:rPr>
                <w:lang w:val="de-DE"/>
              </w:rPr>
            </w:pPr>
            <w:r w:rsidRPr="00F57787">
              <w:rPr>
                <w:lang w:val="de-DE"/>
              </w:rPr>
              <w:t>Jonelle Kuyler</w:t>
            </w:r>
            <w:r w:rsidRPr="00F57787">
              <w:rPr>
                <w:lang w:val="de-DE"/>
              </w:rPr>
              <w:tab/>
            </w:r>
            <w:r w:rsidRPr="00F57787">
              <w:rPr>
                <w:lang w:val="de-DE"/>
              </w:rPr>
              <w:tab/>
            </w:r>
            <w:r>
              <w:rPr>
                <w:lang w:val="de-DE"/>
              </w:rPr>
              <w:t>0733286638</w:t>
            </w:r>
          </w:p>
        </w:tc>
      </w:tr>
      <w:tr w:rsidR="00F57787" w:rsidRPr="00F57787" w:rsidTr="00484CD7">
        <w:trPr>
          <w:jc w:val="center"/>
        </w:trPr>
        <w:tc>
          <w:tcPr>
            <w:tcW w:w="2113" w:type="dxa"/>
          </w:tcPr>
          <w:p w:rsidR="00F57787" w:rsidRPr="00F57787" w:rsidRDefault="00F57787" w:rsidP="00484CD7">
            <w:pPr>
              <w:rPr>
                <w:lang w:val="de-DE"/>
              </w:rPr>
            </w:pPr>
            <w:r>
              <w:rPr>
                <w:lang w:val="de-DE"/>
              </w:rPr>
              <w:t>ENTRIES</w:t>
            </w:r>
          </w:p>
        </w:tc>
        <w:tc>
          <w:tcPr>
            <w:tcW w:w="8659" w:type="dxa"/>
            <w:gridSpan w:val="2"/>
          </w:tcPr>
          <w:p w:rsidR="00F57787" w:rsidRPr="00F57787" w:rsidRDefault="00F57787" w:rsidP="00484CD7">
            <w:pPr>
              <w:rPr>
                <w:lang w:val="de-DE"/>
              </w:rPr>
            </w:pPr>
            <w:r>
              <w:rPr>
                <w:lang w:val="de-DE"/>
              </w:rPr>
              <w:t>R50.00</w:t>
            </w:r>
          </w:p>
        </w:tc>
      </w:tr>
      <w:tr w:rsidR="00F57787" w:rsidRPr="00F57787" w:rsidTr="00484CD7">
        <w:trPr>
          <w:jc w:val="center"/>
        </w:trPr>
        <w:tc>
          <w:tcPr>
            <w:tcW w:w="2113" w:type="dxa"/>
          </w:tcPr>
          <w:p w:rsidR="00F57787" w:rsidRPr="00F57787" w:rsidRDefault="00F57787" w:rsidP="00484CD7">
            <w:pPr>
              <w:rPr>
                <w:lang w:val="de-DE"/>
              </w:rPr>
            </w:pPr>
            <w:r>
              <w:rPr>
                <w:lang w:val="de-DE"/>
              </w:rPr>
              <w:t>QUALIFYING CRITERIA</w:t>
            </w:r>
          </w:p>
        </w:tc>
        <w:tc>
          <w:tcPr>
            <w:tcW w:w="8659" w:type="dxa"/>
            <w:gridSpan w:val="2"/>
          </w:tcPr>
          <w:p w:rsidR="00F57787" w:rsidRDefault="00F57787" w:rsidP="00484CD7">
            <w:r w:rsidRPr="00F57787">
              <w:t xml:space="preserve">Any WORKING and HERDING dog and bitch to have won the highest number of BEST OF BREED and RESERVE BEST OF BREED and BEST PUPPY awards in GAUTENG, during the period 20 August 2018 to 12 August 2019. </w:t>
            </w:r>
          </w:p>
          <w:p w:rsidR="00F57787" w:rsidRPr="00F57787" w:rsidRDefault="00F57787" w:rsidP="00484CD7">
            <w:r>
              <w:t>The highest number of points in each breed qualifies. Highest number of Best Puppy awards qualifies.</w:t>
            </w:r>
          </w:p>
        </w:tc>
      </w:tr>
      <w:tr w:rsidR="00F57787" w:rsidTr="00484CD7">
        <w:trPr>
          <w:jc w:val="center"/>
        </w:trPr>
        <w:tc>
          <w:tcPr>
            <w:tcW w:w="2113" w:type="dxa"/>
          </w:tcPr>
          <w:p w:rsidR="00F57787" w:rsidRDefault="00F57787" w:rsidP="00484CD7">
            <w:r>
              <w:t>ENTRIES</w:t>
            </w:r>
          </w:p>
        </w:tc>
        <w:tc>
          <w:tcPr>
            <w:tcW w:w="8659" w:type="dxa"/>
            <w:gridSpan w:val="2"/>
          </w:tcPr>
          <w:p w:rsidR="00F57787" w:rsidRDefault="00F57787" w:rsidP="00484CD7">
            <w:r>
              <w:t>Please fill in and submit the separate form. DO NOT SEND copies of the Best of Breed/Best Puppy Certificates – we will request them if necessary.</w:t>
            </w:r>
          </w:p>
        </w:tc>
      </w:tr>
    </w:tbl>
    <w:p w:rsidR="00D92D68" w:rsidRPr="00D92D68" w:rsidRDefault="00D92D68" w:rsidP="00D92D68">
      <w:pPr>
        <w:spacing w:after="0" w:line="240" w:lineRule="auto"/>
        <w:rPr>
          <w:sz w:val="16"/>
          <w:szCs w:val="16"/>
        </w:rPr>
      </w:pPr>
    </w:p>
    <w:p w:rsidR="00D92D68" w:rsidRPr="00D92D68" w:rsidRDefault="00D92D68" w:rsidP="00D92D68">
      <w:pPr>
        <w:spacing w:after="0" w:line="240" w:lineRule="auto"/>
        <w:rPr>
          <w:sz w:val="16"/>
          <w:szCs w:val="16"/>
        </w:rPr>
      </w:pPr>
    </w:p>
    <w:p w:rsidR="00D92D68" w:rsidRDefault="00FF3382" w:rsidP="00FF3382">
      <w:pPr>
        <w:spacing w:line="240" w:lineRule="auto"/>
        <w:jc w:val="both"/>
      </w:pPr>
      <w:r>
        <w:t>DEREK CERONIO W&amp;H PUPPY OF THE YEAR TO FOLLOW BEST IN SHOW</w:t>
      </w:r>
    </w:p>
    <w:p w:rsidR="00FF3382" w:rsidRDefault="00FF3382" w:rsidP="00FF3382">
      <w:pPr>
        <w:spacing w:line="240" w:lineRule="auto"/>
        <w:jc w:val="both"/>
      </w:pPr>
      <w:r>
        <w:t>DEREK CERONIO W&amp;H DOG OF THE YEAR TO FOLLOW W&amp;H PUPPY</w:t>
      </w:r>
    </w:p>
    <w:p w:rsidR="00FF3382" w:rsidRDefault="00FF3382" w:rsidP="00FF3382">
      <w:pPr>
        <w:spacing w:line="240" w:lineRule="auto"/>
        <w:jc w:val="both"/>
      </w:pPr>
    </w:p>
    <w:p w:rsidR="00FF3382" w:rsidRDefault="00FF3382" w:rsidP="00FF3382">
      <w:pPr>
        <w:spacing w:line="240" w:lineRule="auto"/>
        <w:jc w:val="both"/>
      </w:pPr>
      <w:r>
        <w:t>Pull-outs for Working &amp; Herding Groups</w:t>
      </w:r>
      <w:r>
        <w:tab/>
      </w:r>
      <w:r>
        <w:tab/>
      </w:r>
      <w:r>
        <w:tab/>
        <w:t>MR BRUCE JENKINS</w:t>
      </w:r>
    </w:p>
    <w:p w:rsidR="00FF3382" w:rsidRDefault="00FF3382" w:rsidP="00FF3382">
      <w:pPr>
        <w:spacing w:line="240" w:lineRule="auto"/>
        <w:jc w:val="both"/>
      </w:pPr>
      <w:r>
        <w:t>Working &amp; Herding Dog &amp; Puppy of the Year</w:t>
      </w:r>
      <w:r>
        <w:tab/>
      </w:r>
      <w:r>
        <w:tab/>
        <w:t>MR BRUCE JENKINS</w:t>
      </w:r>
    </w:p>
    <w:p w:rsidR="00FF3382" w:rsidRDefault="00FF3382" w:rsidP="00FF3382">
      <w:pPr>
        <w:spacing w:line="240" w:lineRule="auto"/>
        <w:jc w:val="both"/>
      </w:pPr>
      <w:r>
        <w:br/>
      </w:r>
    </w:p>
    <w:p w:rsidR="00FF3382" w:rsidRDefault="00FF3382" w:rsidP="00FF3382">
      <w:pPr>
        <w:spacing w:line="240" w:lineRule="auto"/>
        <w:jc w:val="center"/>
      </w:pPr>
      <w:r>
        <w:t xml:space="preserve">This show is held under the Rules and Regulations of the Kennel Union of Southern Africa. </w:t>
      </w:r>
      <w:proofErr w:type="gramStart"/>
      <w:r>
        <w:t>SCH (3) REG 5.9.</w:t>
      </w:r>
      <w:proofErr w:type="gramEnd"/>
    </w:p>
    <w:p w:rsidR="00FF3382" w:rsidRPr="00FF3382" w:rsidRDefault="00FF3382" w:rsidP="00FF3382">
      <w:pPr>
        <w:spacing w:line="240" w:lineRule="auto"/>
        <w:jc w:val="center"/>
        <w:rPr>
          <w:b/>
        </w:rPr>
      </w:pPr>
      <w:r w:rsidRPr="00FF3382">
        <w:rPr>
          <w:b/>
        </w:rPr>
        <w:t>RIGHT OF ADMISSION RESERVED</w:t>
      </w:r>
    </w:p>
    <w:sectPr w:rsidR="00FF3382" w:rsidRPr="00FF3382" w:rsidSect="00DA691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D6E50"/>
    <w:multiLevelType w:val="hybridMultilevel"/>
    <w:tmpl w:val="49D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6919"/>
    <w:rsid w:val="00250F04"/>
    <w:rsid w:val="00273552"/>
    <w:rsid w:val="00640106"/>
    <w:rsid w:val="00672BC1"/>
    <w:rsid w:val="009C1EA6"/>
    <w:rsid w:val="00A67FD5"/>
    <w:rsid w:val="00BA728E"/>
    <w:rsid w:val="00BD445D"/>
    <w:rsid w:val="00C9763F"/>
    <w:rsid w:val="00D92D68"/>
    <w:rsid w:val="00DA6919"/>
    <w:rsid w:val="00DC0E47"/>
    <w:rsid w:val="00F57787"/>
    <w:rsid w:val="00F84742"/>
    <w:rsid w:val="00FF3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19"/>
    <w:rPr>
      <w:rFonts w:ascii="Tahoma" w:hAnsi="Tahoma" w:cs="Tahoma"/>
      <w:sz w:val="16"/>
      <w:szCs w:val="16"/>
    </w:rPr>
  </w:style>
  <w:style w:type="character" w:styleId="Hyperlink">
    <w:name w:val="Hyperlink"/>
    <w:basedOn w:val="DefaultParagraphFont"/>
    <w:uiPriority w:val="99"/>
    <w:unhideWhenUsed/>
    <w:rsid w:val="00DA6919"/>
    <w:rPr>
      <w:color w:val="0000FF" w:themeColor="hyperlink"/>
      <w:u w:val="single"/>
    </w:rPr>
  </w:style>
  <w:style w:type="table" w:styleId="TableGrid">
    <w:name w:val="Table Grid"/>
    <w:basedOn w:val="TableNormal"/>
    <w:uiPriority w:val="59"/>
    <w:rsid w:val="00BD4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Kuyler, Jonelle : Barclays South Africa</dc:creator>
  <cp:lastModifiedBy>SHOWDOGS 2</cp:lastModifiedBy>
  <cp:revision>2</cp:revision>
  <dcterms:created xsi:type="dcterms:W3CDTF">2019-07-11T12:01:00Z</dcterms:created>
  <dcterms:modified xsi:type="dcterms:W3CDTF">2019-07-11T12:01:00Z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-20216436</vt:i4>
  </property>
  <property fmtid="{D5CDD505-2E9C-101B-9397-08002B2CF9AE}" pid="3" name="_NewReviewCycle">
    <vt:lpwstr/>
  </property>
  <property fmtid="{D5CDD505-2E9C-101B-9397-08002B2CF9AE}" pid="4" name="_EmailSubject">
    <vt:lpwstr>New forms - W&amp;H Breeds</vt:lpwstr>
  </property>
  <property fmtid="{D5CDD505-2E9C-101B-9397-08002B2CF9AE}" pid="5" name="_AuthorEmail">
    <vt:lpwstr>Jonelle.Kuyler@absa.africa</vt:lpwstr>
  </property>
  <property fmtid="{D5CDD505-2E9C-101B-9397-08002B2CF9AE}" pid="6" name="_AuthorEmailDisplayName">
    <vt:lpwstr>Kuyler, Jonelle: Absa</vt:lpwstr>
  </property>
  <property fmtid="{D5CDD505-2E9C-101B-9397-08002B2CF9AE}" pid="7" name="_ReviewingToolsShownOnce">
    <vt:lpwstr/>
  </property>
</Properties>
</file>