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53" w:rsidRDefault="00916C53" w:rsidP="00916C53">
      <w:pPr>
        <w:rPr>
          <w:b/>
          <w:bCs/>
          <w:noProof/>
          <w:sz w:val="32"/>
          <w:szCs w:val="32"/>
          <w:lang w:eastAsia="af-ZA"/>
        </w:rPr>
      </w:pPr>
      <w:r>
        <w:rPr>
          <w:noProof/>
          <w:lang w:val="en-US"/>
        </w:rPr>
        <w:drawing>
          <wp:inline distT="0" distB="0" distL="0" distR="0">
            <wp:extent cx="4094922" cy="930231"/>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115" cy="930275"/>
                    </a:xfrm>
                    <a:prstGeom prst="rect">
                      <a:avLst/>
                    </a:prstGeom>
                    <a:noFill/>
                    <a:ln>
                      <a:noFill/>
                    </a:ln>
                  </pic:spPr>
                </pic:pic>
              </a:graphicData>
            </a:graphic>
          </wp:inline>
        </w:drawing>
      </w:r>
      <w:r w:rsidR="00113329">
        <w:rPr>
          <w:b/>
          <w:bCs/>
          <w:noProof/>
          <w:sz w:val="32"/>
          <w:szCs w:val="32"/>
          <w:lang w:val="en-US"/>
        </w:rPr>
        <w:drawing>
          <wp:inline distT="0" distB="0" distL="0" distR="0">
            <wp:extent cx="781050" cy="762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ue_high_resolutio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948" cy="763852"/>
                    </a:xfrm>
                    <a:prstGeom prst="rect">
                      <a:avLst/>
                    </a:prstGeom>
                  </pic:spPr>
                </pic:pic>
              </a:graphicData>
            </a:graphic>
          </wp:inline>
        </w:drawing>
      </w:r>
    </w:p>
    <w:p w:rsidR="00916C53" w:rsidRDefault="00DB7234" w:rsidP="00916C53">
      <w:pPr>
        <w:pStyle w:val="Standard"/>
        <w:jc w:val="center"/>
        <w:rPr>
          <w:b/>
          <w:bCs/>
          <w:sz w:val="32"/>
          <w:szCs w:val="32"/>
        </w:rPr>
      </w:pPr>
      <w:r>
        <w:rPr>
          <w:b/>
          <w:bCs/>
          <w:sz w:val="32"/>
          <w:szCs w:val="32"/>
        </w:rPr>
        <w:t xml:space="preserve">  Championship</w:t>
      </w:r>
      <w:r w:rsidR="00916C53">
        <w:rPr>
          <w:b/>
          <w:bCs/>
          <w:sz w:val="32"/>
          <w:szCs w:val="32"/>
        </w:rPr>
        <w:t xml:space="preserve"> show proudly sponsored by</w:t>
      </w:r>
    </w:p>
    <w:p w:rsidR="00916C53" w:rsidRDefault="00916C53" w:rsidP="00916C53">
      <w:pPr>
        <w:pStyle w:val="Standard"/>
        <w:jc w:val="center"/>
        <w:rPr>
          <w:b/>
          <w:bCs/>
          <w:sz w:val="32"/>
          <w:szCs w:val="32"/>
        </w:rPr>
      </w:pPr>
    </w:p>
    <w:p w:rsidR="00916C53" w:rsidRDefault="00AF2185" w:rsidP="00DF0A4D">
      <w:pPr>
        <w:ind w:left="708" w:firstLine="708"/>
      </w:pPr>
      <w:r>
        <w:rPr>
          <w:b/>
          <w:noProof/>
          <w:lang w:val="en-US"/>
        </w:rPr>
        <w:drawing>
          <wp:inline distT="0" distB="0" distL="0" distR="0">
            <wp:extent cx="1121134" cy="731520"/>
            <wp:effectExtent l="0" t="0" r="3175" b="0"/>
            <wp:docPr id="12" name="Picture 12" descr="C:\Users\Drenè\Pictures\20190205_19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nè\Pictures\20190205_19044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908" cy="732025"/>
                    </a:xfrm>
                    <a:prstGeom prst="rect">
                      <a:avLst/>
                    </a:prstGeom>
                    <a:noFill/>
                    <a:ln>
                      <a:noFill/>
                    </a:ln>
                  </pic:spPr>
                </pic:pic>
              </a:graphicData>
            </a:graphic>
          </wp:inline>
        </w:drawing>
      </w:r>
      <w:r w:rsidR="00F120E8">
        <w:rPr>
          <w:noProof/>
          <w:lang w:val="en-US"/>
        </w:rPr>
        <w:drawing>
          <wp:inline distT="0" distB="0" distL="0" distR="0">
            <wp:extent cx="881884" cy="802856"/>
            <wp:effectExtent l="0" t="0" r="0" b="0"/>
            <wp:docPr id="3" name="Picture 3" descr="C:\Users\Drenè\Downloads\facebook_1612248944432_6762262196627937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è\Downloads\facebook_1612248944432_676226219662793752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770" cy="801842"/>
                    </a:xfrm>
                    <a:prstGeom prst="rect">
                      <a:avLst/>
                    </a:prstGeom>
                    <a:noFill/>
                    <a:ln>
                      <a:noFill/>
                    </a:ln>
                  </pic:spPr>
                </pic:pic>
              </a:graphicData>
            </a:graphic>
          </wp:inline>
        </w:drawing>
      </w:r>
      <w:r w:rsidR="00BF0E50">
        <w:rPr>
          <w:noProof/>
          <w:lang w:val="en-US"/>
        </w:rPr>
        <w:drawing>
          <wp:inline distT="0" distB="0" distL="0" distR="0">
            <wp:extent cx="1168842" cy="644056"/>
            <wp:effectExtent l="0" t="0" r="0" b="3810"/>
            <wp:docPr id="1" name="Picture 1" descr="C:\Users\Drenè\Documents\20180222_08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renè\Documents\20180222_08324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841" cy="644055"/>
                    </a:xfrm>
                    <a:prstGeom prst="rect">
                      <a:avLst/>
                    </a:prstGeom>
                    <a:noFill/>
                    <a:ln>
                      <a:noFill/>
                    </a:ln>
                  </pic:spPr>
                </pic:pic>
              </a:graphicData>
            </a:graphic>
          </wp:inline>
        </w:drawing>
      </w:r>
      <w:bookmarkStart w:id="0" w:name="_GoBack"/>
      <w:bookmarkEnd w:id="0"/>
    </w:p>
    <w:p w:rsidR="00916C53" w:rsidRDefault="00113329" w:rsidP="00916C53">
      <w:pPr>
        <w:pStyle w:val="Standard"/>
      </w:pPr>
      <w:r>
        <w:rPr>
          <w:b/>
          <w:bCs/>
          <w:sz w:val="32"/>
          <w:szCs w:val="32"/>
        </w:rPr>
        <w:t xml:space="preserve">                                  9</w:t>
      </w:r>
      <w:r w:rsidR="00990C61">
        <w:rPr>
          <w:b/>
          <w:bCs/>
          <w:sz w:val="32"/>
          <w:szCs w:val="32"/>
        </w:rPr>
        <w:t>.00 AM 13th March 2021</w:t>
      </w:r>
    </w:p>
    <w:p w:rsidR="00916C53" w:rsidRDefault="00916C53" w:rsidP="00916C53">
      <w:pPr>
        <w:pStyle w:val="Standard"/>
        <w:rPr>
          <w:b/>
          <w:i/>
        </w:rPr>
      </w:pPr>
      <w:r>
        <w:rPr>
          <w:b/>
          <w:bCs/>
        </w:rPr>
        <w:t xml:space="preserve">                                               Entries – </w:t>
      </w:r>
      <w:r>
        <w:t xml:space="preserve">closing date </w:t>
      </w:r>
      <w:r w:rsidR="00990C61">
        <w:rPr>
          <w:b/>
          <w:i/>
        </w:rPr>
        <w:t>3 March 2021</w:t>
      </w:r>
    </w:p>
    <w:p w:rsidR="009C7B64" w:rsidRPr="009C7B64" w:rsidRDefault="009C7B64" w:rsidP="00916C53">
      <w:pPr>
        <w:pStyle w:val="Standard"/>
        <w:rPr>
          <w:u w:val="single"/>
        </w:rPr>
      </w:pPr>
      <w:r>
        <w:rPr>
          <w:b/>
          <w:i/>
        </w:rPr>
        <w:tab/>
      </w:r>
      <w:r>
        <w:rPr>
          <w:b/>
          <w:i/>
        </w:rPr>
        <w:tab/>
      </w:r>
      <w:r>
        <w:rPr>
          <w:b/>
          <w:i/>
        </w:rPr>
        <w:tab/>
      </w:r>
      <w:r>
        <w:rPr>
          <w:b/>
          <w:i/>
          <w:u w:val="single"/>
        </w:rPr>
        <w:t>(ABSOLUTELY  NO LATE ENTRIES WILL BE ACCEPTED!!)</w:t>
      </w:r>
    </w:p>
    <w:p w:rsidR="00916C53" w:rsidRDefault="007F2C93" w:rsidP="00916C53">
      <w:pPr>
        <w:pStyle w:val="Standard"/>
        <w:ind w:left="2124"/>
        <w:rPr>
          <w:b/>
          <w:bCs/>
          <w:sz w:val="28"/>
          <w:szCs w:val="28"/>
        </w:rPr>
      </w:pPr>
      <w:r>
        <w:rPr>
          <w:b/>
          <w:bCs/>
          <w:sz w:val="28"/>
          <w:szCs w:val="28"/>
        </w:rPr>
        <w:t>Judge – Brenda Degenhardt (Gauteng)</w:t>
      </w:r>
    </w:p>
    <w:p w:rsidR="00064788" w:rsidRDefault="00916C53" w:rsidP="00DF0A4D">
      <w:pPr>
        <w:pStyle w:val="Standard"/>
        <w:rPr>
          <w:b/>
          <w:bCs/>
          <w:sz w:val="28"/>
          <w:szCs w:val="28"/>
        </w:rPr>
      </w:pPr>
      <w:r>
        <w:rPr>
          <w:b/>
          <w:bCs/>
          <w:sz w:val="28"/>
          <w:szCs w:val="28"/>
        </w:rPr>
        <w:t>Show Manager:</w:t>
      </w:r>
      <w:r w:rsidR="007D7269">
        <w:rPr>
          <w:b/>
          <w:bCs/>
          <w:sz w:val="28"/>
          <w:szCs w:val="28"/>
        </w:rPr>
        <w:tab/>
      </w:r>
      <w:r w:rsidR="002C0595">
        <w:rPr>
          <w:b/>
          <w:bCs/>
          <w:sz w:val="28"/>
          <w:szCs w:val="28"/>
        </w:rPr>
        <w:t>J Jackson</w:t>
      </w:r>
      <w:r w:rsidR="00990C61">
        <w:rPr>
          <w:b/>
          <w:bCs/>
          <w:sz w:val="28"/>
          <w:szCs w:val="28"/>
        </w:rPr>
        <w:t>Ring Steward: TBA</w:t>
      </w:r>
    </w:p>
    <w:p w:rsidR="00916C53" w:rsidRDefault="00064788" w:rsidP="00DF0A4D">
      <w:pPr>
        <w:pStyle w:val="Standard"/>
        <w:rPr>
          <w:b/>
          <w:bCs/>
          <w:sz w:val="28"/>
          <w:szCs w:val="28"/>
        </w:rPr>
      </w:pPr>
      <w:r>
        <w:rPr>
          <w:b/>
          <w:bCs/>
          <w:sz w:val="28"/>
          <w:szCs w:val="28"/>
        </w:rPr>
        <w:t>COVID-19 Officer: H Taute, Deputy COVID-19 Officer: P Jarvis</w:t>
      </w:r>
    </w:p>
    <w:p w:rsidR="00916C53" w:rsidRDefault="00916C53" w:rsidP="001E186C">
      <w:pPr>
        <w:pStyle w:val="Standard"/>
      </w:pPr>
      <w:r>
        <w:rPr>
          <w:b/>
          <w:bCs/>
        </w:rPr>
        <w:t>Venue</w:t>
      </w:r>
      <w:r w:rsidR="002C0595">
        <w:t xml:space="preserve"> – HoerskoolWilgerivier</w:t>
      </w:r>
      <w:r w:rsidR="00FD554A">
        <w:t xml:space="preserve"> Sport Grounds</w:t>
      </w:r>
      <w:r w:rsidR="002C0595">
        <w:t>,</w:t>
      </w:r>
      <w:r>
        <w:t xml:space="preserve"> Frankfort, Free Sta</w:t>
      </w:r>
      <w:r w:rsidR="001E186C">
        <w:t xml:space="preserve">te </w:t>
      </w:r>
    </w:p>
    <w:p w:rsidR="00916C53" w:rsidRDefault="00916C53" w:rsidP="007D7269">
      <w:pPr>
        <w:pStyle w:val="Standard"/>
      </w:pPr>
      <w:r>
        <w:rPr>
          <w:b/>
          <w:bCs/>
        </w:rPr>
        <w:t>Benching</w:t>
      </w:r>
      <w:r w:rsidR="00A36FE0">
        <w:rPr>
          <w:b/>
          <w:bCs/>
        </w:rPr>
        <w:t>-</w:t>
      </w:r>
      <w:r w:rsidR="00A36FE0">
        <w:t xml:space="preserve"> Undercover</w:t>
      </w:r>
      <w:r>
        <w:t xml:space="preserve"> benching available, no gazebos needed. The show will take place in a marquee tent.</w:t>
      </w:r>
      <w:r w:rsidR="001E186C">
        <w:t xml:space="preserve"> Just bring own chair</w:t>
      </w:r>
    </w:p>
    <w:p w:rsidR="00916C53" w:rsidRDefault="00916C53" w:rsidP="007D7269">
      <w:pPr>
        <w:pStyle w:val="Standard"/>
        <w:ind w:left="1416"/>
        <w:rPr>
          <w:b/>
          <w:bCs/>
        </w:rPr>
      </w:pPr>
      <w:r>
        <w:rPr>
          <w:b/>
          <w:bCs/>
        </w:rPr>
        <w:t xml:space="preserve">Breed Classes –  </w:t>
      </w:r>
      <w:r>
        <w:t xml:space="preserve">  Minor Puppy, </w:t>
      </w:r>
      <w:r w:rsidR="009F3AAA">
        <w:t>Puppy, Junior, Graduate,</w:t>
      </w:r>
      <w:r>
        <w:t xml:space="preserve"> SA Bred,</w:t>
      </w:r>
      <w:r w:rsidR="009F3AAA">
        <w:t xml:space="preserve"> Veteran, Open, Champion</w:t>
      </w:r>
      <w:r w:rsidR="00990C61">
        <w:t>, Neuter*, Baby Puppy*</w:t>
      </w:r>
      <w:r>
        <w:t>.</w:t>
      </w:r>
    </w:p>
    <w:p w:rsidR="00916C53" w:rsidRDefault="00990C61" w:rsidP="007D7269">
      <w:pPr>
        <w:pStyle w:val="Standard"/>
        <w:ind w:firstLine="708"/>
      </w:pPr>
      <w:r>
        <w:t>*</w:t>
      </w:r>
      <w:r w:rsidR="002C0595">
        <w:t>Baby Puppy</w:t>
      </w:r>
      <w:r>
        <w:t xml:space="preserve"> and Neuter</w:t>
      </w:r>
      <w:r w:rsidR="00916C53">
        <w:t xml:space="preserve"> after BOB &amp; not eligible for BOB.</w:t>
      </w:r>
    </w:p>
    <w:p w:rsidR="00204992" w:rsidRDefault="00204992" w:rsidP="007D7269">
      <w:pPr>
        <w:pStyle w:val="Standard"/>
        <w:ind w:left="708" w:firstLine="708"/>
      </w:pPr>
      <w:r>
        <w:t>*Puppies under four months are not eligible for exhibition</w:t>
      </w:r>
    </w:p>
    <w:p w:rsidR="001E186C" w:rsidRDefault="00064788" w:rsidP="007D7269">
      <w:pPr>
        <w:pStyle w:val="Standard"/>
        <w:rPr>
          <w:bCs/>
        </w:rPr>
      </w:pPr>
      <w:r>
        <w:rPr>
          <w:b/>
          <w:bCs/>
        </w:rPr>
        <w:t>****</w:t>
      </w:r>
      <w:r w:rsidR="001E186C">
        <w:rPr>
          <w:b/>
          <w:bCs/>
        </w:rPr>
        <w:t xml:space="preserve">Handlers – </w:t>
      </w:r>
      <w:r>
        <w:rPr>
          <w:bCs/>
        </w:rPr>
        <w:t>NO HANDLER CLASSSES ON OFFER.*****</w:t>
      </w:r>
    </w:p>
    <w:p w:rsidR="00064788" w:rsidRPr="00064788" w:rsidRDefault="00064788" w:rsidP="007D7269">
      <w:pPr>
        <w:pStyle w:val="Standard"/>
        <w:rPr>
          <w:b/>
          <w:bCs/>
        </w:rPr>
      </w:pPr>
      <w:r>
        <w:rPr>
          <w:b/>
          <w:bCs/>
        </w:rPr>
        <w:t>****</w:t>
      </w:r>
      <w:r w:rsidRPr="00064788">
        <w:rPr>
          <w:b/>
          <w:bCs/>
        </w:rPr>
        <w:t>Miniature Dachshunds will not be weighed due to COVID-19</w:t>
      </w:r>
      <w:r>
        <w:rPr>
          <w:b/>
          <w:bCs/>
        </w:rPr>
        <w:t>***</w:t>
      </w:r>
    </w:p>
    <w:p w:rsidR="00DF0A4D" w:rsidRDefault="007D7269" w:rsidP="001E186C">
      <w:pPr>
        <w:pStyle w:val="Standard"/>
        <w:ind w:firstLine="708"/>
        <w:rPr>
          <w:b/>
          <w:bCs/>
        </w:rPr>
      </w:pPr>
      <w:r>
        <w:rPr>
          <w:b/>
          <w:bCs/>
        </w:rPr>
        <w:tab/>
      </w:r>
      <w:r w:rsidR="00DF0A4D">
        <w:rPr>
          <w:b/>
          <w:bCs/>
        </w:rPr>
        <w:t xml:space="preserve">Order of Judging: </w:t>
      </w:r>
      <w:r w:rsidR="00DF0A4D" w:rsidRPr="00DF0A4D">
        <w:rPr>
          <w:bCs/>
        </w:rPr>
        <w:t>Breeds in alphabetical order</w:t>
      </w:r>
    </w:p>
    <w:p w:rsidR="00DF0A4D" w:rsidRPr="00DF0A4D" w:rsidRDefault="00DF0A4D" w:rsidP="007D7269">
      <w:pPr>
        <w:pStyle w:val="Standard"/>
        <w:ind w:left="1416"/>
        <w:rPr>
          <w:bCs/>
        </w:rPr>
      </w:pPr>
      <w:r>
        <w:rPr>
          <w:b/>
          <w:bCs/>
        </w:rPr>
        <w:t xml:space="preserve">Judging of BIS: </w:t>
      </w:r>
      <w:r w:rsidR="00990C61">
        <w:rPr>
          <w:bCs/>
        </w:rPr>
        <w:t xml:space="preserve">Neuter, </w:t>
      </w:r>
      <w:r>
        <w:rPr>
          <w:bCs/>
        </w:rPr>
        <w:t>Baby puppy,</w:t>
      </w:r>
      <w:r w:rsidR="00DB7234">
        <w:rPr>
          <w:bCs/>
        </w:rPr>
        <w:t xml:space="preserve"> SA Bred,</w:t>
      </w:r>
      <w:r>
        <w:rPr>
          <w:bCs/>
        </w:rPr>
        <w:t xml:space="preserve"> Puppy, J</w:t>
      </w:r>
      <w:r w:rsidR="00DB7234">
        <w:rPr>
          <w:bCs/>
        </w:rPr>
        <w:t xml:space="preserve">unior, Veteran, </w:t>
      </w:r>
      <w:r w:rsidR="00C23824">
        <w:rPr>
          <w:bCs/>
        </w:rPr>
        <w:t>Best in Show</w:t>
      </w:r>
    </w:p>
    <w:p w:rsidR="00916C53" w:rsidRDefault="00916C53" w:rsidP="007D7269">
      <w:pPr>
        <w:pStyle w:val="Standard"/>
        <w:ind w:left="708"/>
        <w:jc w:val="center"/>
        <w:rPr>
          <w:b/>
          <w:bCs/>
        </w:rPr>
      </w:pPr>
      <w:r>
        <w:rPr>
          <w:b/>
          <w:bCs/>
        </w:rPr>
        <w:t xml:space="preserve">Entry fees </w:t>
      </w:r>
      <w:r w:rsidR="007D7269">
        <w:rPr>
          <w:b/>
          <w:bCs/>
        </w:rPr>
        <w:t xml:space="preserve">     -</w:t>
      </w:r>
      <w:r w:rsidR="007D7269">
        <w:rPr>
          <w:b/>
          <w:bCs/>
        </w:rPr>
        <w:tab/>
      </w:r>
      <w:r w:rsidR="00990C61">
        <w:t>Breed classes R13</w:t>
      </w:r>
      <w:r w:rsidR="00DB7234">
        <w:t>0</w:t>
      </w:r>
      <w:r>
        <w:t xml:space="preserve"> per do</w:t>
      </w:r>
      <w:r w:rsidR="002C0595">
        <w:t>g, Baby Puppy</w:t>
      </w:r>
      <w:r w:rsidR="00990C61">
        <w:t>&amp; Neuter</w:t>
      </w:r>
      <w:r w:rsidR="005B1EFC">
        <w:t xml:space="preserve"> R100</w:t>
      </w:r>
    </w:p>
    <w:p w:rsidR="0006655B" w:rsidRDefault="00990C61" w:rsidP="0006655B">
      <w:pPr>
        <w:pStyle w:val="Standard"/>
        <w:numPr>
          <w:ilvl w:val="0"/>
          <w:numId w:val="1"/>
        </w:numPr>
        <w:rPr>
          <w:b/>
          <w:bCs/>
        </w:rPr>
      </w:pPr>
      <w:r>
        <w:rPr>
          <w:bCs/>
        </w:rPr>
        <w:t>Members R11</w:t>
      </w:r>
      <w:r w:rsidR="00DB7234">
        <w:rPr>
          <w:bCs/>
        </w:rPr>
        <w:t>0 per dog.</w:t>
      </w:r>
    </w:p>
    <w:p w:rsidR="000C202E" w:rsidRPr="00204992" w:rsidRDefault="0006655B" w:rsidP="000C202E">
      <w:pPr>
        <w:pStyle w:val="Standard"/>
        <w:numPr>
          <w:ilvl w:val="0"/>
          <w:numId w:val="1"/>
        </w:numPr>
        <w:rPr>
          <w:b/>
          <w:bCs/>
        </w:rPr>
      </w:pPr>
      <w:r>
        <w:rPr>
          <w:bCs/>
        </w:rPr>
        <w:t>Cat</w:t>
      </w:r>
      <w:r w:rsidR="00990C61">
        <w:rPr>
          <w:bCs/>
        </w:rPr>
        <w:t>alogue available for R3</w:t>
      </w:r>
      <w:r w:rsidR="00BF0E50">
        <w:rPr>
          <w:bCs/>
        </w:rPr>
        <w:t>0</w:t>
      </w:r>
      <w:r>
        <w:rPr>
          <w:bCs/>
        </w:rPr>
        <w:t xml:space="preserve"> (please add entry fee)</w:t>
      </w:r>
    </w:p>
    <w:p w:rsidR="00204992" w:rsidRPr="00064788" w:rsidRDefault="00204992" w:rsidP="000C202E">
      <w:pPr>
        <w:pStyle w:val="Standard"/>
        <w:numPr>
          <w:ilvl w:val="0"/>
          <w:numId w:val="1"/>
        </w:numPr>
        <w:rPr>
          <w:b/>
          <w:bCs/>
        </w:rPr>
      </w:pPr>
      <w:r>
        <w:rPr>
          <w:bCs/>
        </w:rPr>
        <w:t>Only the</w:t>
      </w:r>
      <w:r w:rsidR="00064788">
        <w:rPr>
          <w:bCs/>
        </w:rPr>
        <w:t xml:space="preserve"> official KUSA Entry form (01.10.2020</w:t>
      </w:r>
      <w:r>
        <w:rPr>
          <w:bCs/>
        </w:rPr>
        <w:t>) may be used</w:t>
      </w:r>
    </w:p>
    <w:p w:rsidR="00064788" w:rsidRPr="00DB7234" w:rsidRDefault="00064788" w:rsidP="000C202E">
      <w:pPr>
        <w:pStyle w:val="Standard"/>
        <w:numPr>
          <w:ilvl w:val="0"/>
          <w:numId w:val="1"/>
        </w:numPr>
        <w:rPr>
          <w:b/>
          <w:bCs/>
        </w:rPr>
      </w:pPr>
      <w:r>
        <w:rPr>
          <w:bCs/>
        </w:rPr>
        <w:t>No RAF/TAF entries are permitted</w:t>
      </w:r>
    </w:p>
    <w:p w:rsidR="0054768F" w:rsidRDefault="0054768F" w:rsidP="000C202E">
      <w:pPr>
        <w:pStyle w:val="Standard"/>
        <w:rPr>
          <w:b/>
          <w:bCs/>
        </w:rPr>
      </w:pPr>
      <w:r>
        <w:rPr>
          <w:b/>
          <w:bCs/>
        </w:rPr>
        <w:t>Only members of the Kennel Union shall be entitled to enter dogs in their registered ownership in any Championship Dog Show licenced by the Kennel Union.</w:t>
      </w:r>
    </w:p>
    <w:p w:rsidR="00204992" w:rsidRDefault="00204992" w:rsidP="000C202E">
      <w:pPr>
        <w:pStyle w:val="Standard"/>
        <w:rPr>
          <w:b/>
          <w:bCs/>
        </w:rPr>
      </w:pPr>
      <w:r>
        <w:rPr>
          <w:b/>
          <w:bCs/>
        </w:rPr>
        <w:t>Conditions attracting immediate disqualification are set out in Regulations 7 &amp; 31 of schedule 3.</w:t>
      </w:r>
    </w:p>
    <w:p w:rsidR="007F2C93" w:rsidRPr="0054768F" w:rsidRDefault="007F2C93" w:rsidP="000C202E">
      <w:pPr>
        <w:pStyle w:val="Standard"/>
        <w:rPr>
          <w:b/>
          <w:bCs/>
        </w:rPr>
      </w:pPr>
      <w:r>
        <w:rPr>
          <w:b/>
          <w:bCs/>
        </w:rPr>
        <w:t>Please adhere to COVID-19 Rules &amp; Regulations at all times!</w:t>
      </w:r>
    </w:p>
    <w:p w:rsidR="00C23824" w:rsidRPr="00C23824" w:rsidRDefault="00C23824" w:rsidP="00C23824">
      <w:pPr>
        <w:pStyle w:val="Standard"/>
        <w:rPr>
          <w:bCs/>
        </w:rPr>
      </w:pPr>
      <w:r w:rsidRPr="00C23824">
        <w:rPr>
          <w:b/>
          <w:bCs/>
        </w:rPr>
        <w:t xml:space="preserve">Banking Details: </w:t>
      </w:r>
      <w:r w:rsidRPr="00C23824">
        <w:rPr>
          <w:bCs/>
        </w:rPr>
        <w:t>Free State Hound Club, Standard Bank, Acc nr 147311934, Branch 055333</w:t>
      </w:r>
    </w:p>
    <w:p w:rsidR="00C23824" w:rsidRPr="00C23824" w:rsidRDefault="00C23824" w:rsidP="00C23824">
      <w:pPr>
        <w:pStyle w:val="Standard"/>
        <w:rPr>
          <w:b/>
          <w:bCs/>
        </w:rPr>
      </w:pPr>
      <w:r w:rsidRPr="00C23824">
        <w:rPr>
          <w:b/>
          <w:bCs/>
        </w:rPr>
        <w:t xml:space="preserve">Please email entries with POP to: </w:t>
      </w:r>
      <w:r w:rsidRPr="00C23824">
        <w:rPr>
          <w:bCs/>
        </w:rPr>
        <w:t>freestatehoundclub@gmail.com. Reference: Surname</w:t>
      </w:r>
    </w:p>
    <w:p w:rsidR="0073318C" w:rsidRDefault="0073318C" w:rsidP="0073318C">
      <w:pPr>
        <w:pStyle w:val="Standard"/>
        <w:rPr>
          <w:bCs/>
        </w:rPr>
      </w:pPr>
      <w:r>
        <w:rPr>
          <w:bCs/>
        </w:rPr>
        <w:t>**Only entries received with Proof of Payment will be accepted. No postal entries.</w:t>
      </w:r>
    </w:p>
    <w:p w:rsidR="0073318C" w:rsidRDefault="0073318C" w:rsidP="0073318C">
      <w:pPr>
        <w:pStyle w:val="Standard"/>
        <w:rPr>
          <w:bCs/>
        </w:rPr>
      </w:pPr>
      <w:r>
        <w:rPr>
          <w:bCs/>
        </w:rPr>
        <w:t>**Add R20 for cash payments and R30 for Cheque Payments</w:t>
      </w:r>
    </w:p>
    <w:p w:rsidR="00C64749" w:rsidRPr="0073318C" w:rsidRDefault="00C64749" w:rsidP="0073318C">
      <w:pPr>
        <w:pStyle w:val="Standard"/>
        <w:rPr>
          <w:bCs/>
        </w:rPr>
      </w:pPr>
      <w:r>
        <w:rPr>
          <w:bCs/>
        </w:rPr>
        <w:t>***NO ENTRIES WHITHOUT POP WILL BE ACCEPTED OR VICE VERSA****</w:t>
      </w:r>
    </w:p>
    <w:p w:rsidR="00916C53" w:rsidRPr="00916C53" w:rsidRDefault="00916C53" w:rsidP="00990C61">
      <w:pPr>
        <w:pStyle w:val="Standard"/>
        <w:ind w:firstLine="708"/>
        <w:rPr>
          <w:b/>
          <w:bCs/>
        </w:rPr>
      </w:pPr>
      <w:r>
        <w:rPr>
          <w:b/>
          <w:bCs/>
        </w:rPr>
        <w:t xml:space="preserve">Catering - </w:t>
      </w:r>
      <w:r>
        <w:t xml:space="preserve">Catering &amp; full bar available at the venue. </w:t>
      </w:r>
    </w:p>
    <w:p w:rsidR="00916C53" w:rsidRDefault="00916C53" w:rsidP="00990C61">
      <w:pPr>
        <w:pStyle w:val="Standard"/>
        <w:ind w:left="708"/>
        <w:jc w:val="center"/>
        <w:rPr>
          <w:b/>
          <w:bCs/>
        </w:rPr>
      </w:pPr>
      <w:r>
        <w:rPr>
          <w:b/>
          <w:bCs/>
        </w:rPr>
        <w:lastRenderedPageBreak/>
        <w:t>Enquiries –</w:t>
      </w:r>
      <w:r>
        <w:t xml:space="preserve"> 0824558860 or 0828287470, email - </w:t>
      </w:r>
      <w:hyperlink r:id="rId10" w:history="1">
        <w:r>
          <w:rPr>
            <w:rStyle w:val="Hyperlink"/>
            <w:color w:val="auto"/>
            <w:u w:val="none"/>
          </w:rPr>
          <w:t>freestatehoundclub@gmail.com</w:t>
        </w:r>
      </w:hyperlink>
    </w:p>
    <w:p w:rsidR="00916C53" w:rsidRDefault="00916C53" w:rsidP="00990C61">
      <w:pPr>
        <w:pStyle w:val="Standard"/>
        <w:ind w:firstLine="708"/>
      </w:pPr>
      <w:r>
        <w:rPr>
          <w:b/>
          <w:bCs/>
        </w:rPr>
        <w:t xml:space="preserve">Officials – </w:t>
      </w:r>
      <w:r w:rsidR="00DB7234">
        <w:t>Chairman</w:t>
      </w:r>
      <w:r w:rsidR="00204992">
        <w:t>:</w:t>
      </w:r>
      <w:r w:rsidR="00DB7234">
        <w:t xml:space="preserve"> J</w:t>
      </w:r>
      <w:r>
        <w:t xml:space="preserve"> Taute, Hon </w:t>
      </w:r>
      <w:r w:rsidR="00C23824">
        <w:t>Treasurer</w:t>
      </w:r>
      <w:r w:rsidR="00204992">
        <w:t>/ Secretary</w:t>
      </w:r>
      <w:r w:rsidR="00C23824">
        <w:t>: H</w:t>
      </w:r>
      <w:r w:rsidR="00204992">
        <w:t xml:space="preserve"> Taute</w:t>
      </w:r>
    </w:p>
    <w:p w:rsidR="00204992" w:rsidRDefault="00990C61" w:rsidP="00204992">
      <w:pPr>
        <w:pStyle w:val="Standard"/>
        <w:rPr>
          <w:b/>
          <w:bCs/>
        </w:rPr>
      </w:pPr>
      <w:r>
        <w:tab/>
      </w:r>
      <w:r>
        <w:tab/>
      </w:r>
      <w:r>
        <w:tab/>
      </w:r>
    </w:p>
    <w:p w:rsidR="00BF0E50" w:rsidRPr="00BF0E50" w:rsidRDefault="00916C53" w:rsidP="00DB7234">
      <w:pPr>
        <w:pStyle w:val="Standard"/>
        <w:jc w:val="center"/>
      </w:pPr>
      <w:r>
        <w:t>Vet on Call Frankfort Diere Kliniek 058 813 1044</w:t>
      </w:r>
    </w:p>
    <w:p w:rsidR="00064788" w:rsidRDefault="00064788" w:rsidP="00916C53">
      <w:pPr>
        <w:pStyle w:val="Standard"/>
        <w:jc w:val="center"/>
      </w:pPr>
    </w:p>
    <w:p w:rsidR="00204992" w:rsidRDefault="00916C53" w:rsidP="00916C53">
      <w:pPr>
        <w:pStyle w:val="Standard"/>
        <w:jc w:val="center"/>
      </w:pPr>
      <w:r>
        <w:t>This show is held under KUSA rules &amp; regulations. The committee reserves the right to appoint an alternative judge if necessary.</w:t>
      </w:r>
    </w:p>
    <w:p w:rsidR="00204992" w:rsidRDefault="00204992" w:rsidP="00916C53">
      <w:pPr>
        <w:pStyle w:val="Standard"/>
        <w:jc w:val="center"/>
      </w:pPr>
    </w:p>
    <w:p w:rsidR="00916C53" w:rsidRDefault="00916C53" w:rsidP="00916C53">
      <w:pPr>
        <w:pStyle w:val="Standard"/>
        <w:jc w:val="center"/>
      </w:pPr>
      <w:r>
        <w:t xml:space="preserve"> It is the responsibility of the exhibitor to ensure that dogs are under control at all times and shall be personally liable for all claims which may arise through damage or injury thereby. All dogs must be kept on leads at all times. Bitches in season are allowed but due consideration must be given by handlers to other dogs in the ring &amp; surrounds. </w:t>
      </w:r>
      <w:r w:rsidR="00064788">
        <w:t>The mating of bitches within the precincts of the show is prohibited. Right</w:t>
      </w:r>
      <w:r>
        <w:t xml:space="preserve"> of admission reserved.</w:t>
      </w:r>
    </w:p>
    <w:p w:rsidR="00BF0E50" w:rsidRDefault="00BF0E50" w:rsidP="00916C53">
      <w:pPr>
        <w:pStyle w:val="Standard"/>
        <w:jc w:val="center"/>
      </w:pPr>
      <w:r>
        <w:t>Only dogs being exhibited are allowed on the grounds.</w:t>
      </w:r>
    </w:p>
    <w:p w:rsidR="00B048D0" w:rsidRDefault="0073318C">
      <w:pPr>
        <w:rPr>
          <w:b/>
        </w:rPr>
      </w:pPr>
      <w:r>
        <w:rPr>
          <w:b/>
        </w:rPr>
        <w:t>Fantastic Prizes up for grabs and Goody Bags for all exhibitors.</w:t>
      </w:r>
    </w:p>
    <w:p w:rsidR="00AF2185" w:rsidRDefault="00AF2185">
      <w:pPr>
        <w:rPr>
          <w:b/>
        </w:rPr>
      </w:pPr>
    </w:p>
    <w:p w:rsidR="00AF2185" w:rsidRDefault="00AF2185">
      <w:pPr>
        <w:rPr>
          <w:b/>
        </w:rPr>
      </w:pPr>
      <w:r>
        <w:rPr>
          <w:b/>
          <w:noProof/>
          <w:lang w:val="en-US"/>
        </w:rPr>
        <w:drawing>
          <wp:inline distT="0" distB="0" distL="0" distR="0">
            <wp:extent cx="1176793" cy="1272208"/>
            <wp:effectExtent l="0" t="0" r="4445" b="4445"/>
            <wp:docPr id="13" name="Picture 13" descr="C:\Users\Drenè\Pictures\20190205_19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enè\Pictures\20190205_19132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606" cy="1273087"/>
                    </a:xfrm>
                    <a:prstGeom prst="rect">
                      <a:avLst/>
                    </a:prstGeom>
                    <a:noFill/>
                    <a:ln>
                      <a:noFill/>
                    </a:ln>
                  </pic:spPr>
                </pic:pic>
              </a:graphicData>
            </a:graphic>
          </wp:inline>
        </w:drawing>
      </w:r>
      <w:r w:rsidR="00FD554A">
        <w:rPr>
          <w:b/>
          <w:noProof/>
          <w:lang w:val="en-US"/>
        </w:rPr>
        <w:drawing>
          <wp:inline distT="0" distB="0" distL="0" distR="0">
            <wp:extent cx="1296063" cy="906449"/>
            <wp:effectExtent l="0" t="0" r="0" b="8255"/>
            <wp:docPr id="7" name="Picture 7" descr="C:\Users\Drenè\Pictures\20190202_05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nè\Pictures\20190202_05551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958" cy="907075"/>
                    </a:xfrm>
                    <a:prstGeom prst="rect">
                      <a:avLst/>
                    </a:prstGeom>
                    <a:noFill/>
                    <a:ln>
                      <a:noFill/>
                    </a:ln>
                  </pic:spPr>
                </pic:pic>
              </a:graphicData>
            </a:graphic>
          </wp:inline>
        </w:drawing>
      </w:r>
      <w:r w:rsidR="00990C61">
        <w:rPr>
          <w:b/>
          <w:noProof/>
          <w:lang w:val="en-US"/>
        </w:rPr>
        <w:drawing>
          <wp:inline distT="0" distB="0" distL="0" distR="0">
            <wp:extent cx="1510748" cy="768601"/>
            <wp:effectExtent l="0" t="0" r="0" b="0"/>
            <wp:docPr id="2" name="Picture 2" descr="C:\Users\Drenè\Downloads\FB_IMG_159818737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è\Downloads\FB_IMG_159818737530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723" cy="768588"/>
                    </a:xfrm>
                    <a:prstGeom prst="rect">
                      <a:avLst/>
                    </a:prstGeom>
                    <a:noFill/>
                    <a:ln>
                      <a:noFill/>
                    </a:ln>
                  </pic:spPr>
                </pic:pic>
              </a:graphicData>
            </a:graphic>
          </wp:inline>
        </w:drawing>
      </w:r>
    </w:p>
    <w:p w:rsidR="00A36FE0" w:rsidRPr="00D938E7" w:rsidRDefault="00A36FE0">
      <w:pPr>
        <w:rPr>
          <w:b/>
        </w:rPr>
      </w:pPr>
    </w:p>
    <w:sectPr w:rsidR="00A36FE0" w:rsidRPr="00D938E7" w:rsidSect="00BF7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E2A6B"/>
    <w:multiLevelType w:val="hybridMultilevel"/>
    <w:tmpl w:val="7458B496"/>
    <w:lvl w:ilvl="0" w:tplc="37E24E7C">
      <w:start w:val="10"/>
      <w:numFmt w:val="bullet"/>
      <w:lvlText w:val="-"/>
      <w:lvlJc w:val="left"/>
      <w:pPr>
        <w:ind w:left="3192" w:hanging="360"/>
      </w:pPr>
      <w:rPr>
        <w:rFonts w:ascii="Times New Roman" w:eastAsia="SimSun" w:hAnsi="Times New Roman" w:cs="Times New Roman" w:hint="default"/>
        <w:b w:val="0"/>
      </w:rPr>
    </w:lvl>
    <w:lvl w:ilvl="1" w:tplc="04360003">
      <w:start w:val="1"/>
      <w:numFmt w:val="bullet"/>
      <w:lvlText w:val="o"/>
      <w:lvlJc w:val="left"/>
      <w:pPr>
        <w:ind w:left="3912" w:hanging="360"/>
      </w:pPr>
      <w:rPr>
        <w:rFonts w:ascii="Courier New" w:hAnsi="Courier New" w:cs="Courier New" w:hint="default"/>
      </w:rPr>
    </w:lvl>
    <w:lvl w:ilvl="2" w:tplc="04360005">
      <w:start w:val="1"/>
      <w:numFmt w:val="bullet"/>
      <w:lvlText w:val=""/>
      <w:lvlJc w:val="left"/>
      <w:pPr>
        <w:ind w:left="4632" w:hanging="360"/>
      </w:pPr>
      <w:rPr>
        <w:rFonts w:ascii="Wingdings" w:hAnsi="Wingdings" w:hint="default"/>
      </w:rPr>
    </w:lvl>
    <w:lvl w:ilvl="3" w:tplc="04360001">
      <w:start w:val="1"/>
      <w:numFmt w:val="bullet"/>
      <w:lvlText w:val=""/>
      <w:lvlJc w:val="left"/>
      <w:pPr>
        <w:ind w:left="5352" w:hanging="360"/>
      </w:pPr>
      <w:rPr>
        <w:rFonts w:ascii="Symbol" w:hAnsi="Symbol" w:hint="default"/>
      </w:rPr>
    </w:lvl>
    <w:lvl w:ilvl="4" w:tplc="04360003">
      <w:start w:val="1"/>
      <w:numFmt w:val="bullet"/>
      <w:lvlText w:val="o"/>
      <w:lvlJc w:val="left"/>
      <w:pPr>
        <w:ind w:left="6072" w:hanging="360"/>
      </w:pPr>
      <w:rPr>
        <w:rFonts w:ascii="Courier New" w:hAnsi="Courier New" w:cs="Courier New" w:hint="default"/>
      </w:rPr>
    </w:lvl>
    <w:lvl w:ilvl="5" w:tplc="04360005">
      <w:start w:val="1"/>
      <w:numFmt w:val="bullet"/>
      <w:lvlText w:val=""/>
      <w:lvlJc w:val="left"/>
      <w:pPr>
        <w:ind w:left="6792" w:hanging="360"/>
      </w:pPr>
      <w:rPr>
        <w:rFonts w:ascii="Wingdings" w:hAnsi="Wingdings" w:hint="default"/>
      </w:rPr>
    </w:lvl>
    <w:lvl w:ilvl="6" w:tplc="04360001">
      <w:start w:val="1"/>
      <w:numFmt w:val="bullet"/>
      <w:lvlText w:val=""/>
      <w:lvlJc w:val="left"/>
      <w:pPr>
        <w:ind w:left="7512" w:hanging="360"/>
      </w:pPr>
      <w:rPr>
        <w:rFonts w:ascii="Symbol" w:hAnsi="Symbol" w:hint="default"/>
      </w:rPr>
    </w:lvl>
    <w:lvl w:ilvl="7" w:tplc="04360003">
      <w:start w:val="1"/>
      <w:numFmt w:val="bullet"/>
      <w:lvlText w:val="o"/>
      <w:lvlJc w:val="left"/>
      <w:pPr>
        <w:ind w:left="8232" w:hanging="360"/>
      </w:pPr>
      <w:rPr>
        <w:rFonts w:ascii="Courier New" w:hAnsi="Courier New" w:cs="Courier New" w:hint="default"/>
      </w:rPr>
    </w:lvl>
    <w:lvl w:ilvl="8" w:tplc="04360005">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6C53"/>
    <w:rsid w:val="00064788"/>
    <w:rsid w:val="000655F1"/>
    <w:rsid w:val="0006655B"/>
    <w:rsid w:val="000C202E"/>
    <w:rsid w:val="00113329"/>
    <w:rsid w:val="001E186C"/>
    <w:rsid w:val="00204992"/>
    <w:rsid w:val="002C0595"/>
    <w:rsid w:val="003A2ABA"/>
    <w:rsid w:val="0054768F"/>
    <w:rsid w:val="005B1EFC"/>
    <w:rsid w:val="0073318C"/>
    <w:rsid w:val="007D7269"/>
    <w:rsid w:val="007F2C93"/>
    <w:rsid w:val="00895E68"/>
    <w:rsid w:val="00916C53"/>
    <w:rsid w:val="00990C61"/>
    <w:rsid w:val="009C7B64"/>
    <w:rsid w:val="009F3AAA"/>
    <w:rsid w:val="00A36FE0"/>
    <w:rsid w:val="00AF2185"/>
    <w:rsid w:val="00B048D0"/>
    <w:rsid w:val="00BF0E50"/>
    <w:rsid w:val="00BF7F4B"/>
    <w:rsid w:val="00C23824"/>
    <w:rsid w:val="00C64749"/>
    <w:rsid w:val="00D710BB"/>
    <w:rsid w:val="00D938E7"/>
    <w:rsid w:val="00DB7234"/>
    <w:rsid w:val="00DF0A4D"/>
    <w:rsid w:val="00F120E8"/>
    <w:rsid w:val="00FD5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6C53"/>
    <w:pPr>
      <w:widowControl w:val="0"/>
      <w:suppressAutoHyphens/>
      <w:autoSpaceDN w:val="0"/>
      <w:spacing w:after="0" w:line="240" w:lineRule="auto"/>
    </w:pPr>
    <w:rPr>
      <w:rFonts w:ascii="Times New Roman" w:eastAsia="SimSun" w:hAnsi="Times New Roman" w:cs="Mangal"/>
      <w:kern w:val="3"/>
      <w:sz w:val="24"/>
      <w:szCs w:val="24"/>
      <w:lang w:val="en-ZA" w:eastAsia="zh-CN" w:bidi="hi-IN"/>
    </w:rPr>
  </w:style>
  <w:style w:type="character" w:styleId="Hyperlink">
    <w:name w:val="Hyperlink"/>
    <w:basedOn w:val="DefaultParagraphFont"/>
    <w:uiPriority w:val="99"/>
    <w:unhideWhenUsed/>
    <w:rsid w:val="00916C53"/>
    <w:rPr>
      <w:color w:val="0000FF"/>
      <w:u w:val="single"/>
    </w:rPr>
  </w:style>
  <w:style w:type="paragraph" w:styleId="BalloonText">
    <w:name w:val="Balloon Text"/>
    <w:basedOn w:val="Normal"/>
    <w:link w:val="BalloonTextChar"/>
    <w:uiPriority w:val="99"/>
    <w:semiHidden/>
    <w:unhideWhenUsed/>
    <w:rsid w:val="0091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6C53"/>
    <w:pPr>
      <w:widowControl w:val="0"/>
      <w:suppressAutoHyphens/>
      <w:autoSpaceDN w:val="0"/>
      <w:spacing w:after="0" w:line="240" w:lineRule="auto"/>
    </w:pPr>
    <w:rPr>
      <w:rFonts w:ascii="Times New Roman" w:eastAsia="SimSun" w:hAnsi="Times New Roman" w:cs="Mangal"/>
      <w:kern w:val="3"/>
      <w:sz w:val="24"/>
      <w:szCs w:val="24"/>
      <w:lang w:val="en-ZA" w:eastAsia="zh-CN" w:bidi="hi-IN"/>
    </w:rPr>
  </w:style>
  <w:style w:type="character" w:styleId="Hyperlink">
    <w:name w:val="Hyperlink"/>
    <w:basedOn w:val="DefaultParagraphFont"/>
    <w:uiPriority w:val="99"/>
    <w:unhideWhenUsed/>
    <w:rsid w:val="00916C53"/>
    <w:rPr>
      <w:color w:val="0000FF"/>
      <w:u w:val="single"/>
    </w:rPr>
  </w:style>
  <w:style w:type="paragraph" w:styleId="BalloonText">
    <w:name w:val="Balloon Text"/>
    <w:basedOn w:val="Normal"/>
    <w:link w:val="BalloonTextChar"/>
    <w:uiPriority w:val="99"/>
    <w:semiHidden/>
    <w:unhideWhenUsed/>
    <w:rsid w:val="0091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1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freestatehoundclub@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User</cp:lastModifiedBy>
  <cp:revision>2</cp:revision>
  <dcterms:created xsi:type="dcterms:W3CDTF">2021-02-09T10:18:00Z</dcterms:created>
  <dcterms:modified xsi:type="dcterms:W3CDTF">2021-02-09T10:18:00Z</dcterms:modified>
</cp:coreProperties>
</file>