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Look w:val="04A0"/>
      </w:tblPr>
      <w:tblGrid>
        <w:gridCol w:w="4788"/>
        <w:gridCol w:w="5130"/>
      </w:tblGrid>
      <w:tr w:rsidR="005F665A" w:rsidRPr="005F665A" w:rsidTr="005F665A">
        <w:tc>
          <w:tcPr>
            <w:tcW w:w="478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5F665A" w:rsidRPr="005F665A" w:rsidRDefault="005F665A">
            <w:pPr>
              <w:rPr>
                <w:lang w:val="en-ZA"/>
              </w:rPr>
            </w:pPr>
            <w:r w:rsidRPr="005F665A">
              <w:rPr>
                <w:noProof/>
              </w:rPr>
              <w:drawing>
                <wp:inline distT="0" distB="0" distL="0" distR="0">
                  <wp:extent cx="857250" cy="844581"/>
                  <wp:effectExtent l="19050" t="0" r="0" b="0"/>
                  <wp:docPr id="1" name="Picture 0" descr="logo k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sa.JPG"/>
                          <pic:cNvPicPr/>
                        </pic:nvPicPr>
                        <pic:blipFill>
                          <a:blip r:embed="rId6"/>
                          <a:stretch>
                            <a:fillRect/>
                          </a:stretch>
                        </pic:blipFill>
                        <pic:spPr>
                          <a:xfrm>
                            <a:off x="0" y="0"/>
                            <a:ext cx="859020" cy="846325"/>
                          </a:xfrm>
                          <a:prstGeom prst="rect">
                            <a:avLst/>
                          </a:prstGeom>
                        </pic:spPr>
                      </pic:pic>
                    </a:graphicData>
                  </a:graphic>
                </wp:inline>
              </w:drawing>
            </w:r>
          </w:p>
        </w:tc>
        <w:tc>
          <w:tcPr>
            <w:tcW w:w="513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5F665A" w:rsidRPr="005F665A" w:rsidRDefault="005F665A" w:rsidP="005F665A">
            <w:pPr>
              <w:jc w:val="right"/>
              <w:rPr>
                <w:lang w:val="en-ZA"/>
              </w:rPr>
            </w:pPr>
            <w:r w:rsidRPr="005F665A">
              <w:rPr>
                <w:noProof/>
              </w:rPr>
              <w:drawing>
                <wp:inline distT="0" distB="0" distL="0" distR="0">
                  <wp:extent cx="2238375" cy="849435"/>
                  <wp:effectExtent l="19050" t="0" r="9525" b="0"/>
                  <wp:docPr id="2" name="Picture 1" descr="logo royal ca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yal canin.JPG"/>
                          <pic:cNvPicPr/>
                        </pic:nvPicPr>
                        <pic:blipFill>
                          <a:blip r:embed="rId7"/>
                          <a:stretch>
                            <a:fillRect/>
                          </a:stretch>
                        </pic:blipFill>
                        <pic:spPr>
                          <a:xfrm>
                            <a:off x="0" y="0"/>
                            <a:ext cx="2238375" cy="849435"/>
                          </a:xfrm>
                          <a:prstGeom prst="rect">
                            <a:avLst/>
                          </a:prstGeom>
                        </pic:spPr>
                      </pic:pic>
                    </a:graphicData>
                  </a:graphic>
                </wp:inline>
              </w:drawing>
            </w:r>
          </w:p>
        </w:tc>
      </w:tr>
    </w:tbl>
    <w:p w:rsidR="005F665A" w:rsidRDefault="005F665A" w:rsidP="005F665A">
      <w:pPr>
        <w:jc w:val="center"/>
        <w:rPr>
          <w:lang w:val="en-ZA"/>
        </w:rPr>
      </w:pPr>
      <w:r>
        <w:rPr>
          <w:noProof/>
        </w:rPr>
        <w:drawing>
          <wp:inline distT="0" distB="0" distL="0" distR="0">
            <wp:extent cx="3571875" cy="1342888"/>
            <wp:effectExtent l="19050" t="0" r="9525" b="0"/>
            <wp:docPr id="3" name="Picture 2" descr="logo kl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un.JPG"/>
                    <pic:cNvPicPr/>
                  </pic:nvPicPr>
                  <pic:blipFill>
                    <a:blip r:embed="rId8"/>
                    <a:stretch>
                      <a:fillRect/>
                    </a:stretch>
                  </pic:blipFill>
                  <pic:spPr>
                    <a:xfrm>
                      <a:off x="0" y="0"/>
                      <a:ext cx="3571875" cy="1342888"/>
                    </a:xfrm>
                    <a:prstGeom prst="rect">
                      <a:avLst/>
                    </a:prstGeom>
                  </pic:spPr>
                </pic:pic>
              </a:graphicData>
            </a:graphic>
          </wp:inline>
        </w:drawing>
      </w:r>
    </w:p>
    <w:p w:rsidR="005F665A" w:rsidRPr="005F665A" w:rsidRDefault="005F665A" w:rsidP="005F665A">
      <w:pPr>
        <w:pStyle w:val="BodyText"/>
        <w:spacing w:line="240" w:lineRule="auto"/>
        <w:jc w:val="center"/>
        <w:rPr>
          <w:color w:val="auto"/>
          <w:sz w:val="32"/>
          <w:szCs w:val="32"/>
        </w:rPr>
      </w:pPr>
      <w:r w:rsidRPr="005F665A">
        <w:rPr>
          <w:color w:val="auto"/>
          <w:sz w:val="32"/>
          <w:szCs w:val="32"/>
        </w:rPr>
        <w:t>CHAMPIONSHIP SHOW 2021</w:t>
      </w:r>
    </w:p>
    <w:p w:rsidR="005F665A" w:rsidRPr="005F665A" w:rsidRDefault="005F665A" w:rsidP="005F665A">
      <w:pPr>
        <w:pStyle w:val="BodyText"/>
        <w:spacing w:line="240" w:lineRule="auto"/>
        <w:jc w:val="center"/>
        <w:rPr>
          <w:color w:val="auto"/>
          <w:sz w:val="28"/>
          <w:szCs w:val="28"/>
        </w:rPr>
      </w:pPr>
      <w:r w:rsidRPr="005F665A">
        <w:rPr>
          <w:color w:val="auto"/>
          <w:sz w:val="28"/>
          <w:szCs w:val="28"/>
        </w:rPr>
        <w:t>Judge Mr. Martin Croeser (South Africa)</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070"/>
        <w:gridCol w:w="540"/>
        <w:gridCol w:w="1497"/>
        <w:gridCol w:w="1220"/>
        <w:gridCol w:w="3043"/>
      </w:tblGrid>
      <w:tr w:rsidR="005F665A" w:rsidRPr="00A34DB8" w:rsidTr="005F665A">
        <w:tc>
          <w:tcPr>
            <w:tcW w:w="4230" w:type="dxa"/>
            <w:gridSpan w:val="3"/>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Venue</w:t>
            </w:r>
          </w:p>
        </w:tc>
        <w:tc>
          <w:tcPr>
            <w:tcW w:w="5760" w:type="dxa"/>
            <w:gridSpan w:val="3"/>
            <w:shd w:val="clear" w:color="auto" w:fill="auto"/>
          </w:tcPr>
          <w:p w:rsidR="005F665A" w:rsidRPr="00FC6825" w:rsidRDefault="005F665A" w:rsidP="00733895">
            <w:pPr>
              <w:jc w:val="both"/>
              <w:rPr>
                <w:rFonts w:ascii="Georgia" w:hAnsi="Georgia"/>
                <w:sz w:val="20"/>
                <w:szCs w:val="20"/>
              </w:rPr>
            </w:pPr>
            <w:r w:rsidRPr="00FC6825">
              <w:rPr>
                <w:rFonts w:ascii="Georgia" w:hAnsi="Georgia"/>
                <w:sz w:val="20"/>
                <w:szCs w:val="20"/>
              </w:rPr>
              <w:t xml:space="preserve">BOTTOM </w:t>
            </w:r>
            <w:proofErr w:type="spellStart"/>
            <w:r w:rsidRPr="00FC6825">
              <w:rPr>
                <w:rFonts w:ascii="Georgia" w:hAnsi="Georgia"/>
                <w:sz w:val="20"/>
                <w:szCs w:val="20"/>
              </w:rPr>
              <w:t>FIELD,Goldfields</w:t>
            </w:r>
            <w:proofErr w:type="spellEnd"/>
            <w:r w:rsidRPr="00FC6825">
              <w:rPr>
                <w:rFonts w:ascii="Georgia" w:hAnsi="Georgia"/>
                <w:sz w:val="20"/>
                <w:szCs w:val="20"/>
              </w:rPr>
              <w:t xml:space="preserve"> </w:t>
            </w:r>
            <w:proofErr w:type="spellStart"/>
            <w:r w:rsidRPr="00FC6825">
              <w:rPr>
                <w:rFonts w:ascii="Georgia" w:hAnsi="Georgia"/>
                <w:sz w:val="20"/>
                <w:szCs w:val="20"/>
              </w:rPr>
              <w:t>Showgrounds</w:t>
            </w:r>
            <w:proofErr w:type="spellEnd"/>
            <w:r w:rsidRPr="00FC6825">
              <w:rPr>
                <w:rFonts w:ascii="Georgia" w:hAnsi="Georgia"/>
                <w:sz w:val="20"/>
                <w:szCs w:val="20"/>
              </w:rPr>
              <w:t xml:space="preserve">, </w:t>
            </w:r>
            <w:proofErr w:type="spellStart"/>
            <w:r w:rsidRPr="00FC6825">
              <w:rPr>
                <w:rFonts w:ascii="Georgia" w:hAnsi="Georgia"/>
                <w:sz w:val="20"/>
                <w:szCs w:val="20"/>
              </w:rPr>
              <w:t>Bedfordview</w:t>
            </w:r>
            <w:proofErr w:type="spellEnd"/>
          </w:p>
          <w:p w:rsidR="005F665A" w:rsidRPr="00FC6825" w:rsidRDefault="005F665A" w:rsidP="00733895">
            <w:pPr>
              <w:jc w:val="both"/>
              <w:rPr>
                <w:rFonts w:ascii="Georgia" w:hAnsi="Georgia"/>
                <w:sz w:val="20"/>
                <w:szCs w:val="20"/>
              </w:rPr>
            </w:pPr>
            <w:r w:rsidRPr="00FC6825">
              <w:rPr>
                <w:rFonts w:ascii="Georgia" w:hAnsi="Georgia"/>
                <w:sz w:val="20"/>
                <w:szCs w:val="20"/>
              </w:rPr>
              <w:t>Entry through bottom gate on Clarkson Road)</w:t>
            </w:r>
          </w:p>
        </w:tc>
      </w:tr>
      <w:tr w:rsidR="005F665A" w:rsidRPr="00A34DB8" w:rsidTr="005F665A">
        <w:tc>
          <w:tcPr>
            <w:tcW w:w="4230" w:type="dxa"/>
            <w:gridSpan w:val="3"/>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Date</w:t>
            </w:r>
          </w:p>
        </w:tc>
        <w:tc>
          <w:tcPr>
            <w:tcW w:w="5760" w:type="dxa"/>
            <w:gridSpan w:val="3"/>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Saturday 10</w:t>
            </w:r>
            <w:r w:rsidRPr="00A34DB8">
              <w:rPr>
                <w:rFonts w:ascii="Georgia" w:hAnsi="Georgia"/>
                <w:sz w:val="20"/>
                <w:szCs w:val="20"/>
                <w:vertAlign w:val="superscript"/>
              </w:rPr>
              <w:t>th</w:t>
            </w:r>
            <w:r w:rsidRPr="00A34DB8">
              <w:rPr>
                <w:rFonts w:ascii="Georgia" w:hAnsi="Georgia"/>
                <w:sz w:val="20"/>
                <w:szCs w:val="20"/>
              </w:rPr>
              <w:t xml:space="preserve"> April 2021</w:t>
            </w:r>
          </w:p>
        </w:tc>
      </w:tr>
      <w:tr w:rsidR="005F665A" w:rsidRPr="00A34DB8" w:rsidTr="005F665A">
        <w:tc>
          <w:tcPr>
            <w:tcW w:w="4230" w:type="dxa"/>
            <w:gridSpan w:val="3"/>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Time</w:t>
            </w:r>
          </w:p>
        </w:tc>
        <w:tc>
          <w:tcPr>
            <w:tcW w:w="5760" w:type="dxa"/>
            <w:gridSpan w:val="3"/>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09h00</w:t>
            </w:r>
          </w:p>
        </w:tc>
      </w:tr>
      <w:tr w:rsidR="005F665A" w:rsidRPr="00A34DB8" w:rsidTr="005F665A">
        <w:tc>
          <w:tcPr>
            <w:tcW w:w="1620" w:type="dxa"/>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Officials</w:t>
            </w:r>
          </w:p>
        </w:tc>
        <w:tc>
          <w:tcPr>
            <w:tcW w:w="2610" w:type="dxa"/>
            <w:gridSpan w:val="2"/>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Chairman</w:t>
            </w:r>
          </w:p>
          <w:p w:rsidR="005F665A" w:rsidRPr="00A34DB8" w:rsidRDefault="005F665A" w:rsidP="00733895">
            <w:pPr>
              <w:jc w:val="both"/>
              <w:rPr>
                <w:rFonts w:ascii="Georgia" w:hAnsi="Georgia"/>
                <w:sz w:val="20"/>
                <w:szCs w:val="20"/>
              </w:rPr>
            </w:pPr>
            <w:r w:rsidRPr="00A34DB8">
              <w:rPr>
                <w:rFonts w:ascii="Georgia" w:hAnsi="Georgia"/>
                <w:sz w:val="20"/>
                <w:szCs w:val="20"/>
              </w:rPr>
              <w:t>Show Secretary</w:t>
            </w:r>
          </w:p>
          <w:p w:rsidR="005F665A" w:rsidRPr="00A34DB8" w:rsidRDefault="005F665A" w:rsidP="00733895">
            <w:pPr>
              <w:jc w:val="both"/>
              <w:rPr>
                <w:rFonts w:ascii="Georgia" w:hAnsi="Georgia"/>
                <w:sz w:val="20"/>
                <w:szCs w:val="20"/>
              </w:rPr>
            </w:pPr>
            <w:r w:rsidRPr="00A34DB8">
              <w:rPr>
                <w:rFonts w:ascii="Georgia" w:hAnsi="Georgia"/>
                <w:sz w:val="20"/>
                <w:szCs w:val="20"/>
              </w:rPr>
              <w:t>Show Manager</w:t>
            </w:r>
          </w:p>
          <w:p w:rsidR="005F665A" w:rsidRPr="00A34DB8" w:rsidRDefault="005F665A" w:rsidP="00733895">
            <w:pPr>
              <w:jc w:val="both"/>
              <w:rPr>
                <w:rFonts w:ascii="Georgia" w:hAnsi="Georgia"/>
                <w:sz w:val="20"/>
                <w:szCs w:val="20"/>
              </w:rPr>
            </w:pPr>
            <w:r w:rsidRPr="00A34DB8">
              <w:rPr>
                <w:rFonts w:ascii="Georgia" w:hAnsi="Georgia"/>
                <w:sz w:val="20"/>
                <w:szCs w:val="20"/>
              </w:rPr>
              <w:t>Hon Treasurer</w:t>
            </w:r>
          </w:p>
          <w:p w:rsidR="005F665A" w:rsidRPr="00A34DB8" w:rsidRDefault="005F665A" w:rsidP="00733895">
            <w:pPr>
              <w:jc w:val="both"/>
              <w:rPr>
                <w:rFonts w:ascii="Georgia" w:hAnsi="Georgia"/>
                <w:sz w:val="20"/>
                <w:szCs w:val="20"/>
              </w:rPr>
            </w:pPr>
            <w:r w:rsidRPr="00A34DB8">
              <w:rPr>
                <w:rFonts w:ascii="Georgia" w:hAnsi="Georgia"/>
                <w:sz w:val="20"/>
                <w:szCs w:val="20"/>
              </w:rPr>
              <w:t>Hon Veterinarian</w:t>
            </w:r>
          </w:p>
        </w:tc>
        <w:tc>
          <w:tcPr>
            <w:tcW w:w="5760" w:type="dxa"/>
            <w:gridSpan w:val="3"/>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 xml:space="preserve">Mrs. Aleksandra </w:t>
            </w:r>
            <w:proofErr w:type="spellStart"/>
            <w:r w:rsidRPr="00A34DB8">
              <w:rPr>
                <w:rFonts w:ascii="Georgia" w:hAnsi="Georgia"/>
                <w:sz w:val="20"/>
                <w:szCs w:val="20"/>
              </w:rPr>
              <w:t>Dybala</w:t>
            </w:r>
            <w:proofErr w:type="spellEnd"/>
          </w:p>
          <w:p w:rsidR="005F665A" w:rsidRPr="00A34DB8" w:rsidRDefault="005F665A" w:rsidP="00733895">
            <w:pPr>
              <w:jc w:val="both"/>
              <w:rPr>
                <w:rFonts w:ascii="Georgia" w:hAnsi="Georgia"/>
                <w:sz w:val="20"/>
                <w:szCs w:val="20"/>
              </w:rPr>
            </w:pPr>
            <w:r w:rsidRPr="00A34DB8">
              <w:rPr>
                <w:rFonts w:ascii="Georgia" w:hAnsi="Georgia"/>
                <w:sz w:val="20"/>
                <w:szCs w:val="20"/>
              </w:rPr>
              <w:t xml:space="preserve">Mrs. Meryl </w:t>
            </w:r>
            <w:proofErr w:type="spellStart"/>
            <w:r w:rsidRPr="00A34DB8">
              <w:rPr>
                <w:rFonts w:ascii="Georgia" w:hAnsi="Georgia"/>
                <w:sz w:val="20"/>
                <w:szCs w:val="20"/>
              </w:rPr>
              <w:t>McKechnie</w:t>
            </w:r>
            <w:proofErr w:type="spellEnd"/>
          </w:p>
          <w:p w:rsidR="005F665A" w:rsidRPr="00A34DB8" w:rsidRDefault="005F665A" w:rsidP="00733895">
            <w:pPr>
              <w:jc w:val="both"/>
              <w:rPr>
                <w:rFonts w:ascii="Georgia" w:hAnsi="Georgia"/>
                <w:sz w:val="20"/>
                <w:szCs w:val="20"/>
              </w:rPr>
            </w:pPr>
            <w:r w:rsidRPr="00A34DB8">
              <w:rPr>
                <w:rFonts w:ascii="Georgia" w:hAnsi="Georgia"/>
                <w:sz w:val="20"/>
                <w:szCs w:val="20"/>
              </w:rPr>
              <w:t xml:space="preserve">Mr. Arnold </w:t>
            </w:r>
            <w:proofErr w:type="spellStart"/>
            <w:r w:rsidRPr="00A34DB8">
              <w:rPr>
                <w:rFonts w:ascii="Georgia" w:hAnsi="Georgia"/>
                <w:sz w:val="20"/>
                <w:szCs w:val="20"/>
              </w:rPr>
              <w:t>McKechnie</w:t>
            </w:r>
            <w:proofErr w:type="spellEnd"/>
          </w:p>
          <w:p w:rsidR="005F665A" w:rsidRPr="00A34DB8" w:rsidRDefault="005F665A" w:rsidP="00733895">
            <w:pPr>
              <w:jc w:val="both"/>
              <w:rPr>
                <w:rFonts w:ascii="Georgia" w:hAnsi="Georgia"/>
                <w:sz w:val="20"/>
                <w:szCs w:val="20"/>
              </w:rPr>
            </w:pPr>
            <w:r w:rsidRPr="00A34DB8">
              <w:rPr>
                <w:rFonts w:ascii="Georgia" w:hAnsi="Georgia"/>
                <w:sz w:val="20"/>
                <w:szCs w:val="20"/>
              </w:rPr>
              <w:t xml:space="preserve">Mr. Sebastian </w:t>
            </w:r>
            <w:proofErr w:type="spellStart"/>
            <w:r w:rsidRPr="00A34DB8">
              <w:rPr>
                <w:rFonts w:ascii="Georgia" w:hAnsi="Georgia"/>
                <w:sz w:val="20"/>
                <w:szCs w:val="20"/>
              </w:rPr>
              <w:t>Petrich</w:t>
            </w:r>
            <w:proofErr w:type="spellEnd"/>
          </w:p>
          <w:p w:rsidR="005F665A" w:rsidRPr="00A34DB8" w:rsidRDefault="005F665A" w:rsidP="00733895">
            <w:pPr>
              <w:jc w:val="both"/>
              <w:rPr>
                <w:rFonts w:ascii="Georgia" w:hAnsi="Georgia"/>
                <w:sz w:val="20"/>
                <w:szCs w:val="20"/>
              </w:rPr>
            </w:pPr>
            <w:proofErr w:type="spellStart"/>
            <w:r w:rsidRPr="00A34DB8">
              <w:rPr>
                <w:rFonts w:ascii="Georgia" w:hAnsi="Georgia"/>
                <w:sz w:val="20"/>
                <w:szCs w:val="20"/>
              </w:rPr>
              <w:t>Bedfordview</w:t>
            </w:r>
            <w:proofErr w:type="spellEnd"/>
            <w:r w:rsidRPr="00A34DB8">
              <w:rPr>
                <w:rFonts w:ascii="Georgia" w:hAnsi="Georgia"/>
                <w:sz w:val="20"/>
                <w:szCs w:val="20"/>
              </w:rPr>
              <w:t xml:space="preserve"> Veterinarian Dr. Schmidt (011) 616-4088 </w:t>
            </w:r>
          </w:p>
        </w:tc>
      </w:tr>
      <w:tr w:rsidR="005F665A" w:rsidRPr="00A34DB8" w:rsidTr="005F665A">
        <w:tc>
          <w:tcPr>
            <w:tcW w:w="1620" w:type="dxa"/>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Fees</w:t>
            </w:r>
          </w:p>
        </w:tc>
        <w:tc>
          <w:tcPr>
            <w:tcW w:w="2610" w:type="dxa"/>
            <w:gridSpan w:val="2"/>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Members</w:t>
            </w:r>
          </w:p>
          <w:p w:rsidR="005F665A" w:rsidRPr="00A34DB8" w:rsidRDefault="005F665A" w:rsidP="00733895">
            <w:pPr>
              <w:jc w:val="both"/>
              <w:rPr>
                <w:rFonts w:ascii="Georgia" w:hAnsi="Georgia"/>
                <w:sz w:val="20"/>
                <w:szCs w:val="20"/>
              </w:rPr>
            </w:pPr>
            <w:r w:rsidRPr="00A34DB8">
              <w:rPr>
                <w:rFonts w:ascii="Georgia" w:hAnsi="Georgia"/>
                <w:sz w:val="20"/>
                <w:szCs w:val="20"/>
              </w:rPr>
              <w:t>Members additional dog/s</w:t>
            </w:r>
          </w:p>
          <w:p w:rsidR="005F665A" w:rsidRPr="00A34DB8" w:rsidRDefault="005F665A" w:rsidP="00733895">
            <w:pPr>
              <w:jc w:val="both"/>
              <w:rPr>
                <w:rFonts w:ascii="Georgia" w:hAnsi="Georgia"/>
                <w:sz w:val="20"/>
                <w:szCs w:val="20"/>
              </w:rPr>
            </w:pPr>
            <w:r w:rsidRPr="00A34DB8">
              <w:rPr>
                <w:rFonts w:ascii="Georgia" w:hAnsi="Georgia"/>
                <w:sz w:val="20"/>
                <w:szCs w:val="20"/>
              </w:rPr>
              <w:t>Non-members</w:t>
            </w:r>
          </w:p>
          <w:p w:rsidR="005F665A" w:rsidRPr="00A34DB8" w:rsidRDefault="005F665A" w:rsidP="00733895">
            <w:pPr>
              <w:jc w:val="both"/>
              <w:rPr>
                <w:rFonts w:ascii="Georgia" w:hAnsi="Georgia"/>
                <w:sz w:val="20"/>
                <w:szCs w:val="20"/>
              </w:rPr>
            </w:pPr>
            <w:r w:rsidRPr="00A34DB8">
              <w:rPr>
                <w:rFonts w:ascii="Georgia" w:hAnsi="Georgia"/>
                <w:sz w:val="20"/>
                <w:szCs w:val="20"/>
              </w:rPr>
              <w:t>Baby Puppy &amp; Neutered dogs</w:t>
            </w:r>
          </w:p>
          <w:p w:rsidR="005F665A" w:rsidRPr="00A34DB8" w:rsidRDefault="005F665A" w:rsidP="00733895">
            <w:pPr>
              <w:jc w:val="both"/>
              <w:rPr>
                <w:rFonts w:ascii="Georgia" w:hAnsi="Georgia"/>
                <w:sz w:val="20"/>
                <w:szCs w:val="20"/>
              </w:rPr>
            </w:pPr>
            <w:r w:rsidRPr="00A34DB8">
              <w:rPr>
                <w:rFonts w:ascii="Georgia" w:hAnsi="Georgia"/>
                <w:sz w:val="20"/>
                <w:szCs w:val="20"/>
              </w:rPr>
              <w:t>Catalogues</w:t>
            </w:r>
          </w:p>
          <w:p w:rsidR="005F665A" w:rsidRPr="00A34DB8" w:rsidRDefault="005F665A" w:rsidP="00733895">
            <w:pPr>
              <w:jc w:val="both"/>
              <w:rPr>
                <w:rFonts w:ascii="Georgia" w:hAnsi="Georgia"/>
                <w:sz w:val="20"/>
                <w:szCs w:val="20"/>
              </w:rPr>
            </w:pPr>
          </w:p>
        </w:tc>
        <w:tc>
          <w:tcPr>
            <w:tcW w:w="2717" w:type="dxa"/>
            <w:gridSpan w:val="2"/>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R120.00</w:t>
            </w:r>
          </w:p>
          <w:p w:rsidR="005F665A" w:rsidRPr="00A34DB8" w:rsidRDefault="005F665A" w:rsidP="00733895">
            <w:pPr>
              <w:jc w:val="both"/>
              <w:rPr>
                <w:rFonts w:ascii="Georgia" w:hAnsi="Georgia"/>
                <w:sz w:val="20"/>
                <w:szCs w:val="20"/>
              </w:rPr>
            </w:pPr>
            <w:r w:rsidRPr="00A34DB8">
              <w:rPr>
                <w:rFonts w:ascii="Georgia" w:hAnsi="Georgia"/>
                <w:sz w:val="20"/>
                <w:szCs w:val="20"/>
              </w:rPr>
              <w:t>R110.00 per dog per class</w:t>
            </w:r>
          </w:p>
          <w:p w:rsidR="005F665A" w:rsidRPr="00A34DB8" w:rsidRDefault="005F665A" w:rsidP="00733895">
            <w:pPr>
              <w:jc w:val="both"/>
              <w:rPr>
                <w:rFonts w:ascii="Georgia" w:hAnsi="Georgia"/>
                <w:sz w:val="20"/>
                <w:szCs w:val="20"/>
              </w:rPr>
            </w:pPr>
            <w:r w:rsidRPr="00A34DB8">
              <w:rPr>
                <w:rFonts w:ascii="Georgia" w:hAnsi="Georgia"/>
                <w:sz w:val="20"/>
                <w:szCs w:val="20"/>
              </w:rPr>
              <w:t>R140.00</w:t>
            </w:r>
          </w:p>
          <w:p w:rsidR="005F665A" w:rsidRPr="00A34DB8" w:rsidRDefault="005F665A" w:rsidP="00733895">
            <w:pPr>
              <w:jc w:val="both"/>
              <w:rPr>
                <w:rFonts w:ascii="Georgia" w:hAnsi="Georgia"/>
                <w:sz w:val="20"/>
                <w:szCs w:val="20"/>
              </w:rPr>
            </w:pPr>
            <w:r w:rsidRPr="00A34DB8">
              <w:rPr>
                <w:rFonts w:ascii="Georgia" w:hAnsi="Georgia"/>
                <w:sz w:val="20"/>
                <w:szCs w:val="20"/>
              </w:rPr>
              <w:t>R  100.00</w:t>
            </w:r>
          </w:p>
          <w:p w:rsidR="005F665A" w:rsidRPr="00A34DB8" w:rsidRDefault="005F665A" w:rsidP="00733895">
            <w:pPr>
              <w:jc w:val="both"/>
              <w:rPr>
                <w:rFonts w:ascii="Georgia" w:hAnsi="Georgia"/>
                <w:sz w:val="20"/>
                <w:szCs w:val="20"/>
              </w:rPr>
            </w:pPr>
            <w:r w:rsidRPr="00A34DB8">
              <w:rPr>
                <w:rFonts w:ascii="Georgia" w:hAnsi="Georgia"/>
                <w:sz w:val="20"/>
                <w:szCs w:val="20"/>
              </w:rPr>
              <w:t>R50.00 to be ordered with entry.</w:t>
            </w:r>
          </w:p>
          <w:p w:rsidR="005F665A" w:rsidRPr="00A34DB8" w:rsidRDefault="005F665A" w:rsidP="00733895">
            <w:pPr>
              <w:jc w:val="both"/>
              <w:rPr>
                <w:rFonts w:ascii="Georgia" w:hAnsi="Georgia"/>
                <w:sz w:val="20"/>
                <w:szCs w:val="20"/>
              </w:rPr>
            </w:pPr>
          </w:p>
        </w:tc>
        <w:tc>
          <w:tcPr>
            <w:tcW w:w="3043" w:type="dxa"/>
            <w:shd w:val="clear" w:color="auto" w:fill="auto"/>
          </w:tcPr>
          <w:p w:rsidR="005F665A" w:rsidRPr="00A34DB8" w:rsidRDefault="005F665A" w:rsidP="00733895">
            <w:pPr>
              <w:jc w:val="both"/>
              <w:rPr>
                <w:rFonts w:ascii="Georgia" w:hAnsi="Georgia"/>
                <w:sz w:val="20"/>
                <w:szCs w:val="20"/>
                <w:u w:val="single"/>
              </w:rPr>
            </w:pPr>
            <w:r w:rsidRPr="00A34DB8">
              <w:rPr>
                <w:rFonts w:ascii="Georgia" w:hAnsi="Georgia"/>
                <w:sz w:val="20"/>
                <w:szCs w:val="20"/>
                <w:u w:val="single"/>
              </w:rPr>
              <w:t>No entries will be accepted without proof of payment with the entry/entries.</w:t>
            </w:r>
          </w:p>
          <w:p w:rsidR="005F665A" w:rsidRPr="00A34DB8" w:rsidRDefault="005F665A" w:rsidP="00733895">
            <w:pPr>
              <w:jc w:val="both"/>
              <w:rPr>
                <w:rFonts w:ascii="Georgia" w:hAnsi="Georgia"/>
                <w:sz w:val="16"/>
                <w:szCs w:val="16"/>
              </w:rPr>
            </w:pPr>
            <w:r w:rsidRPr="00A34DB8">
              <w:rPr>
                <w:rFonts w:ascii="Georgia" w:hAnsi="Georgia"/>
                <w:sz w:val="20"/>
                <w:szCs w:val="20"/>
              </w:rPr>
              <w:t>Use owners name as reference on deposit</w:t>
            </w:r>
            <w:r w:rsidRPr="00A34DB8">
              <w:rPr>
                <w:rFonts w:ascii="Georgia" w:hAnsi="Georgia"/>
                <w:sz w:val="16"/>
                <w:szCs w:val="16"/>
              </w:rPr>
              <w:t>.</w:t>
            </w:r>
          </w:p>
        </w:tc>
      </w:tr>
      <w:tr w:rsidR="005F665A" w:rsidRPr="00A34DB8" w:rsidTr="005F665A">
        <w:tc>
          <w:tcPr>
            <w:tcW w:w="1620" w:type="dxa"/>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Bank details</w:t>
            </w:r>
          </w:p>
        </w:tc>
        <w:tc>
          <w:tcPr>
            <w:tcW w:w="2610" w:type="dxa"/>
            <w:gridSpan w:val="2"/>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Bank</w:t>
            </w:r>
          </w:p>
          <w:p w:rsidR="005F665A" w:rsidRPr="00A34DB8" w:rsidRDefault="005F665A" w:rsidP="00733895">
            <w:pPr>
              <w:jc w:val="both"/>
              <w:rPr>
                <w:rFonts w:ascii="Georgia" w:hAnsi="Georgia"/>
                <w:sz w:val="20"/>
                <w:szCs w:val="20"/>
              </w:rPr>
            </w:pPr>
            <w:r w:rsidRPr="00A34DB8">
              <w:rPr>
                <w:rFonts w:ascii="Georgia" w:hAnsi="Georgia"/>
                <w:sz w:val="20"/>
                <w:szCs w:val="20"/>
              </w:rPr>
              <w:t>Branch code</w:t>
            </w:r>
          </w:p>
          <w:p w:rsidR="005F665A" w:rsidRPr="00A34DB8" w:rsidRDefault="005F665A" w:rsidP="00733895">
            <w:pPr>
              <w:jc w:val="both"/>
              <w:rPr>
                <w:rFonts w:ascii="Georgia" w:hAnsi="Georgia"/>
                <w:sz w:val="20"/>
                <w:szCs w:val="20"/>
              </w:rPr>
            </w:pPr>
            <w:r w:rsidRPr="00A34DB8">
              <w:rPr>
                <w:rFonts w:ascii="Georgia" w:hAnsi="Georgia"/>
                <w:sz w:val="20"/>
                <w:szCs w:val="20"/>
              </w:rPr>
              <w:t>Account number</w:t>
            </w:r>
          </w:p>
        </w:tc>
        <w:tc>
          <w:tcPr>
            <w:tcW w:w="5760" w:type="dxa"/>
            <w:gridSpan w:val="3"/>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Standard Bank</w:t>
            </w:r>
          </w:p>
          <w:p w:rsidR="005F665A" w:rsidRPr="00A34DB8" w:rsidRDefault="005F665A" w:rsidP="00733895">
            <w:pPr>
              <w:jc w:val="both"/>
              <w:rPr>
                <w:rFonts w:ascii="Georgia" w:hAnsi="Georgia"/>
                <w:sz w:val="20"/>
                <w:szCs w:val="20"/>
              </w:rPr>
            </w:pPr>
            <w:r w:rsidRPr="00A34DB8">
              <w:rPr>
                <w:rFonts w:ascii="Georgia" w:hAnsi="Georgia"/>
                <w:sz w:val="20"/>
                <w:szCs w:val="20"/>
              </w:rPr>
              <w:t>051 001</w:t>
            </w:r>
          </w:p>
          <w:p w:rsidR="005F665A" w:rsidRPr="00A34DB8" w:rsidRDefault="005F665A" w:rsidP="00733895">
            <w:pPr>
              <w:jc w:val="both"/>
              <w:rPr>
                <w:rFonts w:ascii="Georgia" w:hAnsi="Georgia"/>
                <w:sz w:val="20"/>
                <w:szCs w:val="20"/>
              </w:rPr>
            </w:pPr>
            <w:r w:rsidRPr="00A34DB8">
              <w:rPr>
                <w:rFonts w:ascii="Georgia" w:hAnsi="Georgia"/>
                <w:sz w:val="20"/>
                <w:szCs w:val="20"/>
              </w:rPr>
              <w:t>10103216918</w:t>
            </w:r>
          </w:p>
        </w:tc>
      </w:tr>
      <w:tr w:rsidR="005F665A" w:rsidRPr="00A34DB8" w:rsidTr="005F665A">
        <w:tc>
          <w:tcPr>
            <w:tcW w:w="1620" w:type="dxa"/>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Entries</w:t>
            </w:r>
          </w:p>
        </w:tc>
        <w:tc>
          <w:tcPr>
            <w:tcW w:w="2610" w:type="dxa"/>
            <w:gridSpan w:val="2"/>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 xml:space="preserve">E-mail: </w:t>
            </w:r>
            <w:hyperlink r:id="rId9" w:history="1">
              <w:r w:rsidRPr="00A34DB8">
                <w:rPr>
                  <w:rStyle w:val="Hyperlink"/>
                  <w:rFonts w:ascii="Georgia" w:hAnsi="Georgia"/>
                  <w:sz w:val="20"/>
                  <w:szCs w:val="20"/>
                </w:rPr>
                <w:t>a</w:t>
              </w:r>
              <w:r w:rsidRPr="00A34DB8">
                <w:rPr>
                  <w:rStyle w:val="Hyperlink"/>
                </w:rPr>
                <w:t>edybala@gmail.com</w:t>
              </w:r>
            </w:hyperlink>
          </w:p>
          <w:p w:rsidR="005F665A" w:rsidRPr="00A34DB8" w:rsidRDefault="005F665A" w:rsidP="00733895">
            <w:pPr>
              <w:jc w:val="both"/>
              <w:rPr>
                <w:rFonts w:ascii="Georgia" w:hAnsi="Georgia"/>
                <w:sz w:val="20"/>
                <w:szCs w:val="20"/>
              </w:rPr>
            </w:pPr>
          </w:p>
          <w:p w:rsidR="005F665A" w:rsidRPr="00A34DB8" w:rsidRDefault="005F665A" w:rsidP="00733895">
            <w:pPr>
              <w:jc w:val="both"/>
              <w:rPr>
                <w:rFonts w:ascii="Georgia" w:hAnsi="Georgia"/>
                <w:sz w:val="20"/>
                <w:szCs w:val="20"/>
              </w:rPr>
            </w:pPr>
          </w:p>
          <w:p w:rsidR="005F665A" w:rsidRPr="00A34DB8" w:rsidRDefault="005F665A" w:rsidP="00733895">
            <w:pPr>
              <w:jc w:val="both"/>
              <w:rPr>
                <w:rFonts w:ascii="Georgia" w:hAnsi="Georgia"/>
                <w:sz w:val="20"/>
                <w:szCs w:val="20"/>
              </w:rPr>
            </w:pPr>
            <w:r w:rsidRPr="00A34DB8">
              <w:rPr>
                <w:rFonts w:ascii="Georgia" w:hAnsi="Georgia"/>
                <w:sz w:val="20"/>
                <w:szCs w:val="20"/>
              </w:rPr>
              <w:t>Entries close on the 06</w:t>
            </w:r>
            <w:r w:rsidRPr="00A34DB8">
              <w:rPr>
                <w:rFonts w:ascii="Georgia" w:hAnsi="Georgia"/>
                <w:sz w:val="20"/>
                <w:szCs w:val="20"/>
                <w:vertAlign w:val="superscript"/>
              </w:rPr>
              <w:t>th</w:t>
            </w:r>
            <w:r w:rsidRPr="00A34DB8">
              <w:rPr>
                <w:rFonts w:ascii="Georgia" w:hAnsi="Georgia"/>
                <w:sz w:val="20"/>
                <w:szCs w:val="20"/>
              </w:rPr>
              <w:t xml:space="preserve"> April 2021.</w:t>
            </w:r>
          </w:p>
        </w:tc>
        <w:tc>
          <w:tcPr>
            <w:tcW w:w="5760" w:type="dxa"/>
            <w:gridSpan w:val="3"/>
            <w:shd w:val="clear" w:color="auto" w:fill="auto"/>
          </w:tcPr>
          <w:p w:rsidR="005F665A" w:rsidRPr="00A34DB8" w:rsidRDefault="005F665A" w:rsidP="005F665A">
            <w:pPr>
              <w:pStyle w:val="ListParagraph"/>
              <w:numPr>
                <w:ilvl w:val="0"/>
                <w:numId w:val="2"/>
              </w:numPr>
              <w:jc w:val="both"/>
              <w:rPr>
                <w:rFonts w:ascii="Georgia" w:hAnsi="Georgia"/>
                <w:sz w:val="16"/>
                <w:szCs w:val="16"/>
              </w:rPr>
            </w:pPr>
            <w:r w:rsidRPr="00A34DB8">
              <w:rPr>
                <w:rFonts w:ascii="Georgia" w:hAnsi="Georgia"/>
                <w:sz w:val="16"/>
                <w:szCs w:val="16"/>
              </w:rPr>
              <w:t>Entries will be accepted only with proof of deposit submitted at the same time. No postal entries will be accepted.</w:t>
            </w:r>
          </w:p>
          <w:p w:rsidR="005F665A" w:rsidRPr="00A34DB8" w:rsidRDefault="005F665A" w:rsidP="005F665A">
            <w:pPr>
              <w:pStyle w:val="ListParagraph"/>
              <w:numPr>
                <w:ilvl w:val="0"/>
                <w:numId w:val="2"/>
              </w:numPr>
              <w:jc w:val="both"/>
              <w:rPr>
                <w:rFonts w:ascii="Georgia" w:hAnsi="Georgia"/>
                <w:sz w:val="16"/>
                <w:szCs w:val="16"/>
              </w:rPr>
            </w:pPr>
            <w:r w:rsidRPr="00A34DB8">
              <w:rPr>
                <w:rFonts w:ascii="Georgia" w:hAnsi="Georgia"/>
                <w:sz w:val="16"/>
                <w:szCs w:val="16"/>
              </w:rPr>
              <w:t xml:space="preserve">No </w:t>
            </w:r>
            <w:proofErr w:type="spellStart"/>
            <w:r w:rsidRPr="00A34DB8">
              <w:rPr>
                <w:rFonts w:ascii="Georgia" w:hAnsi="Georgia"/>
                <w:sz w:val="16"/>
                <w:szCs w:val="16"/>
              </w:rPr>
              <w:t>cheques</w:t>
            </w:r>
            <w:proofErr w:type="spellEnd"/>
            <w:r w:rsidRPr="00A34DB8">
              <w:rPr>
                <w:rFonts w:ascii="Georgia" w:hAnsi="Georgia"/>
                <w:sz w:val="16"/>
                <w:szCs w:val="16"/>
              </w:rPr>
              <w:t xml:space="preserve"> or postal orders will be accepted.</w:t>
            </w:r>
          </w:p>
          <w:p w:rsidR="005F665A" w:rsidRPr="00A34DB8" w:rsidRDefault="005F665A" w:rsidP="005F665A">
            <w:pPr>
              <w:pStyle w:val="ListParagraph"/>
              <w:numPr>
                <w:ilvl w:val="0"/>
                <w:numId w:val="2"/>
              </w:numPr>
              <w:jc w:val="both"/>
              <w:rPr>
                <w:rFonts w:ascii="Georgia" w:hAnsi="Georgia"/>
                <w:sz w:val="16"/>
                <w:szCs w:val="16"/>
              </w:rPr>
            </w:pPr>
            <w:r w:rsidRPr="00A34DB8">
              <w:rPr>
                <w:rFonts w:ascii="Georgia" w:hAnsi="Georgia"/>
                <w:sz w:val="16"/>
                <w:szCs w:val="16"/>
              </w:rPr>
              <w:t>Cash Deposits – please add R25.00 for bank charges.</w:t>
            </w:r>
          </w:p>
          <w:p w:rsidR="005F665A" w:rsidRPr="00A34DB8" w:rsidRDefault="005F665A" w:rsidP="005F665A">
            <w:pPr>
              <w:pStyle w:val="ListParagraph"/>
              <w:numPr>
                <w:ilvl w:val="0"/>
                <w:numId w:val="2"/>
              </w:numPr>
              <w:jc w:val="both"/>
              <w:rPr>
                <w:rFonts w:ascii="Georgia" w:hAnsi="Georgia"/>
                <w:sz w:val="16"/>
                <w:szCs w:val="16"/>
              </w:rPr>
            </w:pPr>
            <w:r w:rsidRPr="00A34DB8">
              <w:rPr>
                <w:rFonts w:ascii="Georgia" w:hAnsi="Georgia"/>
                <w:sz w:val="16"/>
                <w:szCs w:val="16"/>
              </w:rPr>
              <w:t>Any incomplete or illegible entries or those accompanied by the incorrect fees will be returned to the exhibiter.</w:t>
            </w:r>
          </w:p>
          <w:p w:rsidR="005F665A" w:rsidRPr="00A34DB8" w:rsidRDefault="005F665A" w:rsidP="005F665A">
            <w:pPr>
              <w:pStyle w:val="ListParagraph"/>
              <w:numPr>
                <w:ilvl w:val="0"/>
                <w:numId w:val="2"/>
              </w:numPr>
              <w:jc w:val="both"/>
              <w:rPr>
                <w:rFonts w:ascii="Georgia" w:hAnsi="Georgia"/>
                <w:sz w:val="16"/>
                <w:szCs w:val="16"/>
              </w:rPr>
            </w:pPr>
            <w:r w:rsidRPr="00A34DB8">
              <w:rPr>
                <w:rFonts w:ascii="Georgia" w:hAnsi="Georgia"/>
                <w:sz w:val="16"/>
                <w:szCs w:val="16"/>
              </w:rPr>
              <w:t>Only the latest official KUSA Show entry form may be used (01.10.2020) See KUSA Website.</w:t>
            </w:r>
          </w:p>
          <w:p w:rsidR="005F665A" w:rsidRPr="00A34DB8" w:rsidRDefault="005F665A" w:rsidP="005F665A">
            <w:pPr>
              <w:pStyle w:val="ListParagraph"/>
              <w:numPr>
                <w:ilvl w:val="0"/>
                <w:numId w:val="2"/>
              </w:numPr>
              <w:jc w:val="both"/>
              <w:rPr>
                <w:rFonts w:ascii="Georgia" w:hAnsi="Georgia"/>
                <w:sz w:val="16"/>
                <w:szCs w:val="16"/>
              </w:rPr>
            </w:pPr>
            <w:r w:rsidRPr="00A34DB8">
              <w:rPr>
                <w:rFonts w:ascii="Georgia" w:hAnsi="Georgia"/>
                <w:sz w:val="16"/>
                <w:szCs w:val="16"/>
              </w:rPr>
              <w:t>No RAF/TAF entries permitted.</w:t>
            </w:r>
          </w:p>
          <w:p w:rsidR="005F665A" w:rsidRPr="00A34DB8" w:rsidRDefault="005F665A" w:rsidP="005F665A">
            <w:pPr>
              <w:pStyle w:val="ListParagraph"/>
              <w:numPr>
                <w:ilvl w:val="0"/>
                <w:numId w:val="2"/>
              </w:numPr>
              <w:jc w:val="both"/>
              <w:rPr>
                <w:rFonts w:ascii="Georgia" w:hAnsi="Georgia"/>
                <w:color w:val="FF0000"/>
                <w:sz w:val="16"/>
                <w:szCs w:val="16"/>
              </w:rPr>
            </w:pPr>
            <w:r w:rsidRPr="00A34DB8">
              <w:rPr>
                <w:rFonts w:ascii="Georgia" w:hAnsi="Georgia"/>
                <w:color w:val="FF0000"/>
                <w:sz w:val="16"/>
                <w:szCs w:val="16"/>
              </w:rPr>
              <w:t xml:space="preserve">Money will not be refunded for incorrect entries. </w:t>
            </w:r>
          </w:p>
        </w:tc>
      </w:tr>
      <w:tr w:rsidR="005F665A" w:rsidRPr="00A34DB8" w:rsidTr="005F665A">
        <w:tc>
          <w:tcPr>
            <w:tcW w:w="1620" w:type="dxa"/>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Enquiries</w:t>
            </w:r>
          </w:p>
        </w:tc>
        <w:tc>
          <w:tcPr>
            <w:tcW w:w="2610" w:type="dxa"/>
            <w:gridSpan w:val="2"/>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 xml:space="preserve">Aleksandra </w:t>
            </w:r>
            <w:proofErr w:type="spellStart"/>
            <w:r w:rsidRPr="00A34DB8">
              <w:rPr>
                <w:rFonts w:ascii="Georgia" w:hAnsi="Georgia"/>
                <w:sz w:val="20"/>
                <w:szCs w:val="20"/>
              </w:rPr>
              <w:t>Dybala</w:t>
            </w:r>
            <w:proofErr w:type="spellEnd"/>
          </w:p>
        </w:tc>
        <w:tc>
          <w:tcPr>
            <w:tcW w:w="5760" w:type="dxa"/>
            <w:gridSpan w:val="3"/>
            <w:shd w:val="clear" w:color="auto" w:fill="auto"/>
          </w:tcPr>
          <w:p w:rsidR="005F665A" w:rsidRPr="00A34DB8" w:rsidRDefault="005F665A" w:rsidP="00733895">
            <w:pPr>
              <w:jc w:val="both"/>
              <w:rPr>
                <w:rFonts w:ascii="Georgia" w:hAnsi="Georgia"/>
                <w:sz w:val="20"/>
                <w:szCs w:val="20"/>
              </w:rPr>
            </w:pPr>
            <w:r w:rsidRPr="00A34DB8">
              <w:rPr>
                <w:rFonts w:ascii="Georgia" w:hAnsi="Georgia"/>
                <w:sz w:val="20"/>
                <w:szCs w:val="20"/>
              </w:rPr>
              <w:t>Cell: 082 456-0515</w:t>
            </w:r>
          </w:p>
          <w:p w:rsidR="005F665A" w:rsidRPr="00A34DB8" w:rsidRDefault="005F665A" w:rsidP="00733895">
            <w:pPr>
              <w:jc w:val="both"/>
              <w:rPr>
                <w:rFonts w:ascii="Georgia" w:hAnsi="Georgia"/>
                <w:sz w:val="20"/>
                <w:szCs w:val="20"/>
              </w:rPr>
            </w:pPr>
            <w:r w:rsidRPr="00A34DB8">
              <w:rPr>
                <w:rFonts w:ascii="Georgia" w:hAnsi="Georgia"/>
                <w:sz w:val="20"/>
                <w:szCs w:val="20"/>
              </w:rPr>
              <w:t>E-mail: aedybala@gmail.com</w:t>
            </w:r>
          </w:p>
        </w:tc>
      </w:tr>
      <w:tr w:rsidR="005F665A" w:rsidRPr="00A34DB8" w:rsidTr="005F665A">
        <w:tc>
          <w:tcPr>
            <w:tcW w:w="1620" w:type="dxa"/>
            <w:shd w:val="clear" w:color="auto" w:fill="auto"/>
          </w:tcPr>
          <w:p w:rsidR="005F665A" w:rsidRPr="005F665A" w:rsidRDefault="005F665A" w:rsidP="00733895">
            <w:pPr>
              <w:jc w:val="both"/>
              <w:rPr>
                <w:rFonts w:ascii="Georgia" w:hAnsi="Georgia"/>
                <w:sz w:val="20"/>
                <w:szCs w:val="20"/>
              </w:rPr>
            </w:pPr>
            <w:r w:rsidRPr="005F665A">
              <w:rPr>
                <w:rFonts w:ascii="Georgia" w:hAnsi="Georgia"/>
                <w:sz w:val="20"/>
                <w:szCs w:val="20"/>
              </w:rPr>
              <w:t>Breed Classes</w:t>
            </w:r>
          </w:p>
        </w:tc>
        <w:tc>
          <w:tcPr>
            <w:tcW w:w="2070" w:type="dxa"/>
            <w:shd w:val="clear" w:color="auto" w:fill="auto"/>
          </w:tcPr>
          <w:p w:rsidR="005F665A" w:rsidRPr="005F665A" w:rsidRDefault="005F665A" w:rsidP="00733895">
            <w:pPr>
              <w:jc w:val="both"/>
              <w:rPr>
                <w:rFonts w:ascii="Georgia" w:hAnsi="Georgia"/>
                <w:sz w:val="20"/>
                <w:szCs w:val="20"/>
              </w:rPr>
            </w:pPr>
            <w:r w:rsidRPr="005F665A">
              <w:rPr>
                <w:rFonts w:ascii="Georgia" w:hAnsi="Georgia"/>
                <w:sz w:val="20"/>
                <w:szCs w:val="20"/>
              </w:rPr>
              <w:t>Baby Puppy</w:t>
            </w:r>
          </w:p>
          <w:p w:rsidR="005F665A" w:rsidRPr="005F665A" w:rsidRDefault="005F665A" w:rsidP="00733895">
            <w:pPr>
              <w:jc w:val="both"/>
              <w:rPr>
                <w:rFonts w:ascii="Georgia" w:hAnsi="Georgia"/>
                <w:sz w:val="20"/>
                <w:szCs w:val="20"/>
              </w:rPr>
            </w:pPr>
            <w:r w:rsidRPr="005F665A">
              <w:rPr>
                <w:rFonts w:ascii="Georgia" w:hAnsi="Georgia"/>
                <w:sz w:val="20"/>
                <w:szCs w:val="20"/>
              </w:rPr>
              <w:t>Minor Puppy</w:t>
            </w:r>
          </w:p>
          <w:p w:rsidR="005F665A" w:rsidRPr="005F665A" w:rsidRDefault="005F665A" w:rsidP="00733895">
            <w:pPr>
              <w:jc w:val="both"/>
              <w:rPr>
                <w:rFonts w:ascii="Georgia" w:hAnsi="Georgia"/>
                <w:sz w:val="20"/>
                <w:szCs w:val="20"/>
              </w:rPr>
            </w:pPr>
            <w:r w:rsidRPr="005F665A">
              <w:rPr>
                <w:rFonts w:ascii="Georgia" w:hAnsi="Georgia"/>
                <w:sz w:val="20"/>
                <w:szCs w:val="20"/>
              </w:rPr>
              <w:t>Puppy</w:t>
            </w:r>
          </w:p>
          <w:p w:rsidR="005F665A" w:rsidRPr="005F665A" w:rsidRDefault="005F665A" w:rsidP="00733895">
            <w:pPr>
              <w:jc w:val="both"/>
              <w:rPr>
                <w:rFonts w:ascii="Georgia" w:hAnsi="Georgia"/>
                <w:sz w:val="20"/>
                <w:szCs w:val="20"/>
              </w:rPr>
            </w:pPr>
            <w:r w:rsidRPr="005F665A">
              <w:rPr>
                <w:rFonts w:ascii="Georgia" w:hAnsi="Georgia"/>
                <w:sz w:val="20"/>
                <w:szCs w:val="20"/>
              </w:rPr>
              <w:t>Junior</w:t>
            </w:r>
          </w:p>
          <w:p w:rsidR="005F665A" w:rsidRPr="005F665A" w:rsidRDefault="005F665A" w:rsidP="00733895">
            <w:pPr>
              <w:jc w:val="both"/>
              <w:rPr>
                <w:rFonts w:ascii="Georgia" w:hAnsi="Georgia"/>
                <w:sz w:val="20"/>
                <w:szCs w:val="20"/>
              </w:rPr>
            </w:pPr>
            <w:r w:rsidRPr="005F665A">
              <w:rPr>
                <w:rFonts w:ascii="Georgia" w:hAnsi="Georgia"/>
                <w:sz w:val="20"/>
                <w:szCs w:val="20"/>
              </w:rPr>
              <w:t>Graduate</w:t>
            </w:r>
          </w:p>
          <w:p w:rsidR="005F665A" w:rsidRPr="005F665A" w:rsidRDefault="005F665A" w:rsidP="00733895">
            <w:pPr>
              <w:jc w:val="both"/>
              <w:rPr>
                <w:rFonts w:ascii="Georgia" w:hAnsi="Georgia"/>
                <w:sz w:val="20"/>
                <w:szCs w:val="20"/>
              </w:rPr>
            </w:pPr>
            <w:r w:rsidRPr="005F665A">
              <w:rPr>
                <w:rFonts w:ascii="Georgia" w:hAnsi="Georgia"/>
                <w:sz w:val="20"/>
                <w:szCs w:val="20"/>
              </w:rPr>
              <w:t>Veteran</w:t>
            </w:r>
          </w:p>
          <w:p w:rsidR="005F665A" w:rsidRPr="005F665A" w:rsidRDefault="005F665A" w:rsidP="00733895">
            <w:pPr>
              <w:jc w:val="both"/>
              <w:rPr>
                <w:rFonts w:ascii="Georgia" w:hAnsi="Georgia"/>
                <w:sz w:val="20"/>
                <w:szCs w:val="20"/>
              </w:rPr>
            </w:pPr>
            <w:r w:rsidRPr="005F665A">
              <w:rPr>
                <w:rFonts w:ascii="Georgia" w:hAnsi="Georgia"/>
                <w:sz w:val="20"/>
                <w:szCs w:val="20"/>
              </w:rPr>
              <w:t>Open</w:t>
            </w:r>
          </w:p>
          <w:p w:rsidR="005F665A" w:rsidRPr="005F665A" w:rsidRDefault="005F665A" w:rsidP="00733895">
            <w:pPr>
              <w:jc w:val="both"/>
              <w:rPr>
                <w:rFonts w:ascii="Georgia" w:hAnsi="Georgia"/>
                <w:sz w:val="20"/>
                <w:szCs w:val="20"/>
              </w:rPr>
            </w:pPr>
            <w:r w:rsidRPr="005F665A">
              <w:rPr>
                <w:rFonts w:ascii="Georgia" w:hAnsi="Georgia"/>
                <w:sz w:val="20"/>
                <w:szCs w:val="20"/>
              </w:rPr>
              <w:t>Champion</w:t>
            </w:r>
          </w:p>
          <w:p w:rsidR="005F665A" w:rsidRPr="005F665A" w:rsidRDefault="005F665A" w:rsidP="00733895">
            <w:pPr>
              <w:jc w:val="both"/>
              <w:rPr>
                <w:rFonts w:ascii="Georgia" w:hAnsi="Georgia"/>
                <w:sz w:val="20"/>
                <w:szCs w:val="20"/>
              </w:rPr>
            </w:pPr>
            <w:r w:rsidRPr="005F665A">
              <w:rPr>
                <w:rFonts w:ascii="Georgia" w:hAnsi="Georgia"/>
                <w:sz w:val="20"/>
                <w:szCs w:val="20"/>
              </w:rPr>
              <w:t>Neutered</w:t>
            </w: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r w:rsidRPr="005F665A">
              <w:rPr>
                <w:rFonts w:ascii="Georgia" w:hAnsi="Georgia"/>
                <w:sz w:val="20"/>
                <w:szCs w:val="20"/>
              </w:rPr>
              <w:t>Best French Bulldog Head</w:t>
            </w:r>
          </w:p>
        </w:tc>
        <w:tc>
          <w:tcPr>
            <w:tcW w:w="2037" w:type="dxa"/>
            <w:gridSpan w:val="2"/>
            <w:shd w:val="clear" w:color="auto" w:fill="auto"/>
          </w:tcPr>
          <w:p w:rsidR="005F665A" w:rsidRPr="005F665A" w:rsidRDefault="005F665A" w:rsidP="00733895">
            <w:pPr>
              <w:jc w:val="both"/>
              <w:rPr>
                <w:rFonts w:ascii="Georgia" w:hAnsi="Georgia"/>
                <w:sz w:val="20"/>
                <w:szCs w:val="20"/>
              </w:rPr>
            </w:pPr>
            <w:r w:rsidRPr="005F665A">
              <w:rPr>
                <w:rFonts w:ascii="Georgia" w:hAnsi="Georgia"/>
                <w:sz w:val="20"/>
                <w:szCs w:val="20"/>
              </w:rPr>
              <w:t>4 to 6 months</w:t>
            </w:r>
          </w:p>
          <w:p w:rsidR="005F665A" w:rsidRPr="005F665A" w:rsidRDefault="005F665A" w:rsidP="00733895">
            <w:pPr>
              <w:jc w:val="both"/>
              <w:rPr>
                <w:rFonts w:ascii="Georgia" w:hAnsi="Georgia"/>
                <w:sz w:val="20"/>
                <w:szCs w:val="20"/>
              </w:rPr>
            </w:pPr>
            <w:r w:rsidRPr="005F665A">
              <w:rPr>
                <w:rFonts w:ascii="Georgia" w:hAnsi="Georgia"/>
                <w:sz w:val="20"/>
                <w:szCs w:val="20"/>
              </w:rPr>
              <w:t>6 to 9 months</w:t>
            </w:r>
          </w:p>
          <w:p w:rsidR="005F665A" w:rsidRPr="005F665A" w:rsidRDefault="005F665A" w:rsidP="00733895">
            <w:pPr>
              <w:jc w:val="both"/>
              <w:rPr>
                <w:rFonts w:ascii="Georgia" w:hAnsi="Georgia"/>
                <w:sz w:val="20"/>
                <w:szCs w:val="20"/>
              </w:rPr>
            </w:pPr>
            <w:r w:rsidRPr="005F665A">
              <w:rPr>
                <w:rFonts w:ascii="Georgia" w:hAnsi="Georgia"/>
                <w:sz w:val="20"/>
                <w:szCs w:val="20"/>
              </w:rPr>
              <w:t>9 to 12 months</w:t>
            </w:r>
          </w:p>
          <w:p w:rsidR="005F665A" w:rsidRPr="005F665A" w:rsidRDefault="005F665A" w:rsidP="00733895">
            <w:pPr>
              <w:jc w:val="both"/>
              <w:rPr>
                <w:rFonts w:ascii="Georgia" w:hAnsi="Georgia"/>
                <w:sz w:val="20"/>
                <w:szCs w:val="20"/>
              </w:rPr>
            </w:pPr>
            <w:r w:rsidRPr="005F665A">
              <w:rPr>
                <w:rFonts w:ascii="Georgia" w:hAnsi="Georgia"/>
                <w:sz w:val="20"/>
                <w:szCs w:val="20"/>
              </w:rPr>
              <w:t>12 to 18 months</w:t>
            </w:r>
          </w:p>
          <w:p w:rsidR="005F665A" w:rsidRPr="005F665A" w:rsidRDefault="005F665A" w:rsidP="00733895">
            <w:pPr>
              <w:jc w:val="both"/>
              <w:rPr>
                <w:rFonts w:ascii="Georgia" w:hAnsi="Georgia"/>
                <w:sz w:val="20"/>
                <w:szCs w:val="20"/>
              </w:rPr>
            </w:pPr>
            <w:r w:rsidRPr="005F665A">
              <w:rPr>
                <w:rFonts w:ascii="Georgia" w:hAnsi="Georgia"/>
                <w:sz w:val="20"/>
                <w:szCs w:val="20"/>
              </w:rPr>
              <w:t>18 to 24 months</w:t>
            </w:r>
          </w:p>
          <w:p w:rsidR="005F665A" w:rsidRPr="005F665A" w:rsidRDefault="005F665A" w:rsidP="00733895">
            <w:pPr>
              <w:jc w:val="both"/>
              <w:rPr>
                <w:rFonts w:ascii="Georgia" w:hAnsi="Georgia"/>
                <w:sz w:val="20"/>
                <w:szCs w:val="20"/>
              </w:rPr>
            </w:pPr>
            <w:r w:rsidRPr="005F665A">
              <w:rPr>
                <w:rFonts w:ascii="Georgia" w:hAnsi="Georgia"/>
                <w:sz w:val="20"/>
                <w:szCs w:val="20"/>
              </w:rPr>
              <w:t>Dogs 7 years &amp; older</w:t>
            </w:r>
          </w:p>
          <w:p w:rsidR="005F665A" w:rsidRPr="005F665A" w:rsidRDefault="005F665A" w:rsidP="00733895">
            <w:pPr>
              <w:jc w:val="both"/>
              <w:rPr>
                <w:rFonts w:ascii="Georgia" w:hAnsi="Georgia"/>
                <w:sz w:val="20"/>
                <w:szCs w:val="20"/>
              </w:rPr>
            </w:pPr>
            <w:r w:rsidRPr="005F665A">
              <w:rPr>
                <w:rFonts w:ascii="Georgia" w:hAnsi="Georgia"/>
                <w:sz w:val="20"/>
                <w:szCs w:val="20"/>
              </w:rPr>
              <w:t>Unrestricted</w:t>
            </w: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r w:rsidRPr="005F665A">
              <w:rPr>
                <w:rFonts w:ascii="Georgia" w:hAnsi="Georgia"/>
                <w:sz w:val="20"/>
                <w:szCs w:val="20"/>
              </w:rPr>
              <w:t>Any age</w:t>
            </w: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r w:rsidRPr="005F665A">
              <w:rPr>
                <w:rFonts w:ascii="Georgia" w:hAnsi="Georgia"/>
                <w:sz w:val="20"/>
                <w:szCs w:val="20"/>
              </w:rPr>
              <w:t>All</w:t>
            </w:r>
          </w:p>
        </w:tc>
        <w:tc>
          <w:tcPr>
            <w:tcW w:w="4263" w:type="dxa"/>
            <w:gridSpan w:val="2"/>
            <w:shd w:val="clear" w:color="auto" w:fill="auto"/>
          </w:tcPr>
          <w:p w:rsidR="005F665A" w:rsidRPr="005F665A" w:rsidRDefault="005F665A" w:rsidP="00733895">
            <w:pPr>
              <w:jc w:val="both"/>
              <w:rPr>
                <w:rFonts w:ascii="Georgia" w:hAnsi="Georgia"/>
                <w:sz w:val="20"/>
                <w:szCs w:val="20"/>
              </w:rPr>
            </w:pPr>
            <w:r w:rsidRPr="005F665A">
              <w:rPr>
                <w:rFonts w:ascii="Georgia" w:hAnsi="Georgia"/>
                <w:sz w:val="20"/>
                <w:szCs w:val="20"/>
              </w:rPr>
              <w:t>Not eligible for C.C.</w:t>
            </w: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p>
          <w:p w:rsidR="005F665A" w:rsidRPr="005F665A" w:rsidRDefault="005F665A" w:rsidP="00733895">
            <w:pPr>
              <w:jc w:val="both"/>
              <w:rPr>
                <w:rFonts w:ascii="Georgia" w:hAnsi="Georgia"/>
                <w:sz w:val="20"/>
                <w:szCs w:val="20"/>
              </w:rPr>
            </w:pPr>
            <w:r w:rsidRPr="005F665A">
              <w:rPr>
                <w:rFonts w:ascii="Georgia" w:hAnsi="Georgia"/>
                <w:sz w:val="20"/>
                <w:szCs w:val="20"/>
              </w:rPr>
              <w:t>Only dogs that have attained Champion status.</w:t>
            </w:r>
          </w:p>
          <w:p w:rsidR="005F665A" w:rsidRPr="005F665A" w:rsidRDefault="005F665A" w:rsidP="00733895">
            <w:pPr>
              <w:jc w:val="both"/>
              <w:rPr>
                <w:rFonts w:ascii="Georgia" w:hAnsi="Georgia"/>
                <w:sz w:val="20"/>
                <w:szCs w:val="20"/>
              </w:rPr>
            </w:pPr>
            <w:r w:rsidRPr="005F665A">
              <w:rPr>
                <w:rFonts w:ascii="Georgia" w:hAnsi="Georgia"/>
                <w:sz w:val="20"/>
                <w:szCs w:val="20"/>
              </w:rPr>
              <w:t>Dogs that have for whatever reason been castrated. Not eligible for C.C.</w:t>
            </w:r>
          </w:p>
          <w:p w:rsidR="005F665A" w:rsidRPr="005F665A" w:rsidRDefault="005F665A" w:rsidP="00733895">
            <w:pPr>
              <w:jc w:val="both"/>
              <w:rPr>
                <w:rFonts w:ascii="Georgia" w:hAnsi="Georgia"/>
                <w:sz w:val="20"/>
                <w:szCs w:val="20"/>
              </w:rPr>
            </w:pPr>
            <w:r w:rsidRPr="005F665A">
              <w:rPr>
                <w:rFonts w:ascii="Georgia" w:hAnsi="Georgia"/>
                <w:sz w:val="20"/>
                <w:szCs w:val="20"/>
              </w:rPr>
              <w:t>Will be chosen by the judge from all entrants shown on the day.</w:t>
            </w:r>
          </w:p>
        </w:tc>
      </w:tr>
    </w:tbl>
    <w:p w:rsidR="005F665A" w:rsidRDefault="005F665A">
      <w:pPr>
        <w:rPr>
          <w:lang w:val="en-ZA"/>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7629"/>
      </w:tblGrid>
      <w:tr w:rsidR="005F665A" w:rsidRPr="00A34DB8" w:rsidTr="005F665A">
        <w:tc>
          <w:tcPr>
            <w:tcW w:w="2578" w:type="dxa"/>
            <w:shd w:val="clear" w:color="auto" w:fill="auto"/>
          </w:tcPr>
          <w:p w:rsidR="005F665A" w:rsidRPr="005F665A" w:rsidRDefault="005F665A" w:rsidP="00733895">
            <w:pPr>
              <w:rPr>
                <w:sz w:val="22"/>
                <w:szCs w:val="22"/>
              </w:rPr>
            </w:pPr>
            <w:r w:rsidRPr="005F665A">
              <w:rPr>
                <w:sz w:val="22"/>
                <w:szCs w:val="22"/>
              </w:rPr>
              <w:lastRenderedPageBreak/>
              <w:t>Order of Judging Finals</w:t>
            </w:r>
          </w:p>
        </w:tc>
        <w:tc>
          <w:tcPr>
            <w:tcW w:w="7629" w:type="dxa"/>
            <w:shd w:val="clear" w:color="auto" w:fill="auto"/>
          </w:tcPr>
          <w:p w:rsidR="005F665A" w:rsidRPr="005F665A" w:rsidRDefault="005F665A" w:rsidP="00733895">
            <w:pPr>
              <w:rPr>
                <w:sz w:val="22"/>
                <w:szCs w:val="22"/>
              </w:rPr>
            </w:pPr>
            <w:r w:rsidRPr="005F665A">
              <w:rPr>
                <w:sz w:val="22"/>
                <w:szCs w:val="22"/>
              </w:rPr>
              <w:t>Best In Show</w:t>
            </w:r>
          </w:p>
          <w:p w:rsidR="005F665A" w:rsidRPr="005F665A" w:rsidRDefault="005F665A" w:rsidP="00733895">
            <w:pPr>
              <w:rPr>
                <w:sz w:val="22"/>
                <w:szCs w:val="22"/>
              </w:rPr>
            </w:pPr>
            <w:r w:rsidRPr="005F665A">
              <w:rPr>
                <w:sz w:val="22"/>
                <w:szCs w:val="22"/>
              </w:rPr>
              <w:t>(If Reserve Best In Show same gender as BIS) Best Opposite Sex In Show</w:t>
            </w:r>
          </w:p>
          <w:p w:rsidR="005F665A" w:rsidRPr="005F665A" w:rsidRDefault="005F665A" w:rsidP="00733895">
            <w:pPr>
              <w:rPr>
                <w:sz w:val="22"/>
                <w:szCs w:val="22"/>
              </w:rPr>
            </w:pPr>
            <w:r w:rsidRPr="005F665A">
              <w:rPr>
                <w:sz w:val="22"/>
                <w:szCs w:val="22"/>
              </w:rPr>
              <w:t>Best Puppy in Show</w:t>
            </w:r>
          </w:p>
          <w:p w:rsidR="005F665A" w:rsidRPr="005F665A" w:rsidRDefault="005F665A" w:rsidP="00733895">
            <w:pPr>
              <w:rPr>
                <w:sz w:val="22"/>
                <w:szCs w:val="22"/>
              </w:rPr>
            </w:pPr>
            <w:r w:rsidRPr="005F665A">
              <w:rPr>
                <w:sz w:val="22"/>
                <w:szCs w:val="22"/>
              </w:rPr>
              <w:t>Best Junior in Show</w:t>
            </w:r>
          </w:p>
          <w:p w:rsidR="005F665A" w:rsidRPr="005F665A" w:rsidRDefault="005F665A" w:rsidP="00733895">
            <w:pPr>
              <w:rPr>
                <w:sz w:val="22"/>
                <w:szCs w:val="22"/>
              </w:rPr>
            </w:pPr>
            <w:r w:rsidRPr="005F665A">
              <w:rPr>
                <w:sz w:val="22"/>
                <w:szCs w:val="22"/>
              </w:rPr>
              <w:t>Best Graduate in Show</w:t>
            </w:r>
          </w:p>
          <w:p w:rsidR="005F665A" w:rsidRPr="005F665A" w:rsidRDefault="005F665A" w:rsidP="00733895">
            <w:pPr>
              <w:rPr>
                <w:sz w:val="22"/>
                <w:szCs w:val="22"/>
              </w:rPr>
            </w:pPr>
            <w:r w:rsidRPr="005F665A">
              <w:rPr>
                <w:sz w:val="22"/>
                <w:szCs w:val="22"/>
              </w:rPr>
              <w:t>Best Champion in Show</w:t>
            </w:r>
          </w:p>
          <w:p w:rsidR="005F665A" w:rsidRPr="005F665A" w:rsidRDefault="005F665A" w:rsidP="00733895">
            <w:pPr>
              <w:rPr>
                <w:sz w:val="22"/>
                <w:szCs w:val="22"/>
              </w:rPr>
            </w:pPr>
            <w:r w:rsidRPr="005F665A">
              <w:rPr>
                <w:sz w:val="22"/>
                <w:szCs w:val="22"/>
              </w:rPr>
              <w:t>Best Veteran in Show</w:t>
            </w:r>
          </w:p>
          <w:p w:rsidR="005F665A" w:rsidRPr="005F665A" w:rsidRDefault="005F665A" w:rsidP="00733895">
            <w:pPr>
              <w:rPr>
                <w:sz w:val="22"/>
                <w:szCs w:val="22"/>
              </w:rPr>
            </w:pPr>
            <w:r w:rsidRPr="005F665A">
              <w:rPr>
                <w:sz w:val="22"/>
                <w:szCs w:val="22"/>
              </w:rPr>
              <w:t>Best Baby Puppy in Show</w:t>
            </w:r>
          </w:p>
          <w:p w:rsidR="005F665A" w:rsidRPr="005F665A" w:rsidRDefault="005F665A" w:rsidP="00733895">
            <w:pPr>
              <w:rPr>
                <w:sz w:val="22"/>
                <w:szCs w:val="22"/>
              </w:rPr>
            </w:pPr>
            <w:r w:rsidRPr="005F665A">
              <w:rPr>
                <w:sz w:val="22"/>
                <w:szCs w:val="22"/>
              </w:rPr>
              <w:t>Best Neutered in Show</w:t>
            </w:r>
          </w:p>
          <w:p w:rsidR="005F665A" w:rsidRPr="005F665A" w:rsidRDefault="005F665A" w:rsidP="00733895">
            <w:pPr>
              <w:rPr>
                <w:sz w:val="22"/>
                <w:szCs w:val="22"/>
              </w:rPr>
            </w:pPr>
            <w:r w:rsidRPr="005F665A">
              <w:rPr>
                <w:sz w:val="22"/>
                <w:szCs w:val="22"/>
              </w:rPr>
              <w:t>Best French Bulldog Head</w:t>
            </w:r>
          </w:p>
        </w:tc>
      </w:tr>
      <w:tr w:rsidR="005F665A" w:rsidRPr="00A34DB8" w:rsidTr="005F665A">
        <w:tc>
          <w:tcPr>
            <w:tcW w:w="2578" w:type="dxa"/>
            <w:shd w:val="clear" w:color="auto" w:fill="auto"/>
          </w:tcPr>
          <w:p w:rsidR="005F665A" w:rsidRPr="00A34DB8" w:rsidRDefault="005F665A" w:rsidP="00733895">
            <w:pPr>
              <w:rPr>
                <w:sz w:val="20"/>
                <w:szCs w:val="20"/>
              </w:rPr>
            </w:pPr>
          </w:p>
        </w:tc>
        <w:tc>
          <w:tcPr>
            <w:tcW w:w="7629" w:type="dxa"/>
            <w:shd w:val="clear" w:color="auto" w:fill="auto"/>
          </w:tcPr>
          <w:p w:rsidR="005F665A" w:rsidRPr="00A34DB8" w:rsidRDefault="005F665A" w:rsidP="00733895">
            <w:pPr>
              <w:rPr>
                <w:sz w:val="20"/>
                <w:szCs w:val="20"/>
              </w:rPr>
            </w:pPr>
          </w:p>
        </w:tc>
      </w:tr>
      <w:tr w:rsidR="005F665A" w:rsidRPr="00A34DB8" w:rsidTr="005F665A">
        <w:tc>
          <w:tcPr>
            <w:tcW w:w="2578" w:type="dxa"/>
            <w:shd w:val="clear" w:color="auto" w:fill="auto"/>
          </w:tcPr>
          <w:p w:rsidR="005F665A" w:rsidRPr="00A34DB8" w:rsidRDefault="005F665A" w:rsidP="00733895">
            <w:pPr>
              <w:rPr>
                <w:sz w:val="20"/>
                <w:szCs w:val="20"/>
              </w:rPr>
            </w:pPr>
            <w:r w:rsidRPr="00A34DB8">
              <w:rPr>
                <w:sz w:val="20"/>
                <w:szCs w:val="20"/>
              </w:rPr>
              <w:t xml:space="preserve">Rules and Special </w:t>
            </w:r>
          </w:p>
          <w:p w:rsidR="005F665A" w:rsidRPr="00A34DB8" w:rsidRDefault="005F665A" w:rsidP="00733895">
            <w:pPr>
              <w:rPr>
                <w:sz w:val="20"/>
                <w:szCs w:val="20"/>
              </w:rPr>
            </w:pPr>
            <w:r w:rsidRPr="00A34DB8">
              <w:rPr>
                <w:sz w:val="20"/>
                <w:szCs w:val="20"/>
              </w:rPr>
              <w:t>Notices</w:t>
            </w:r>
          </w:p>
        </w:tc>
        <w:tc>
          <w:tcPr>
            <w:tcW w:w="7629" w:type="dxa"/>
            <w:shd w:val="clear" w:color="auto" w:fill="auto"/>
          </w:tcPr>
          <w:p w:rsidR="005F665A" w:rsidRPr="00A34DB8" w:rsidRDefault="005F665A" w:rsidP="005F665A">
            <w:pPr>
              <w:pStyle w:val="ListParagraph"/>
              <w:numPr>
                <w:ilvl w:val="0"/>
                <w:numId w:val="3"/>
              </w:numPr>
              <w:rPr>
                <w:color w:val="FF0000"/>
                <w:sz w:val="20"/>
                <w:szCs w:val="20"/>
              </w:rPr>
            </w:pPr>
            <w:r w:rsidRPr="00A34DB8">
              <w:rPr>
                <w:color w:val="FF0000"/>
                <w:sz w:val="20"/>
                <w:szCs w:val="20"/>
              </w:rPr>
              <w:t xml:space="preserve">This Show will be held under the rules and regulations of the Kennel Union </w:t>
            </w:r>
            <w:proofErr w:type="gramStart"/>
            <w:r w:rsidRPr="00A34DB8">
              <w:rPr>
                <w:color w:val="FF0000"/>
                <w:sz w:val="20"/>
                <w:szCs w:val="20"/>
              </w:rPr>
              <w:t>Of</w:t>
            </w:r>
            <w:proofErr w:type="gramEnd"/>
            <w:r w:rsidRPr="00A34DB8">
              <w:rPr>
                <w:color w:val="FF0000"/>
                <w:sz w:val="20"/>
                <w:szCs w:val="20"/>
              </w:rPr>
              <w:t xml:space="preserve"> South Africa.</w:t>
            </w:r>
          </w:p>
          <w:p w:rsidR="005F665A" w:rsidRPr="00A34DB8" w:rsidRDefault="005F665A" w:rsidP="005F665A">
            <w:pPr>
              <w:pStyle w:val="ListParagraph"/>
              <w:numPr>
                <w:ilvl w:val="0"/>
                <w:numId w:val="3"/>
              </w:numPr>
              <w:rPr>
                <w:sz w:val="20"/>
                <w:szCs w:val="20"/>
              </w:rPr>
            </w:pPr>
            <w:r w:rsidRPr="00A34DB8">
              <w:rPr>
                <w:sz w:val="20"/>
                <w:szCs w:val="20"/>
              </w:rPr>
              <w:t xml:space="preserve"> All dogs to be kept on leash at all times.</w:t>
            </w:r>
          </w:p>
          <w:p w:rsidR="005F665A" w:rsidRPr="00A34DB8" w:rsidRDefault="005F665A" w:rsidP="005F665A">
            <w:pPr>
              <w:pStyle w:val="ListParagraph"/>
              <w:numPr>
                <w:ilvl w:val="0"/>
                <w:numId w:val="3"/>
              </w:numPr>
              <w:rPr>
                <w:sz w:val="20"/>
                <w:szCs w:val="20"/>
              </w:rPr>
            </w:pPr>
            <w:r w:rsidRPr="00A34DB8">
              <w:rPr>
                <w:sz w:val="20"/>
                <w:szCs w:val="20"/>
              </w:rPr>
              <w:t>All exhibiters are personally responsible for their dogs at all times and shall be personally liable for any claims which may be made in respect to injuries which may arise or be caused by their dogs.</w:t>
            </w:r>
          </w:p>
          <w:p w:rsidR="005F665A" w:rsidRPr="00A34DB8" w:rsidRDefault="005F665A" w:rsidP="005F665A">
            <w:pPr>
              <w:pStyle w:val="ListParagraph"/>
              <w:numPr>
                <w:ilvl w:val="0"/>
                <w:numId w:val="3"/>
              </w:numPr>
              <w:rPr>
                <w:sz w:val="20"/>
                <w:szCs w:val="20"/>
              </w:rPr>
            </w:pPr>
            <w:r w:rsidRPr="00A34DB8">
              <w:rPr>
                <w:sz w:val="20"/>
                <w:szCs w:val="20"/>
              </w:rPr>
              <w:t>Puppies under 4 months are not eligible for the competition.</w:t>
            </w:r>
          </w:p>
          <w:p w:rsidR="005F665A" w:rsidRPr="00A34DB8" w:rsidRDefault="005F665A" w:rsidP="005F665A">
            <w:pPr>
              <w:pStyle w:val="ListParagraph"/>
              <w:numPr>
                <w:ilvl w:val="0"/>
                <w:numId w:val="3"/>
              </w:numPr>
              <w:rPr>
                <w:sz w:val="20"/>
                <w:szCs w:val="20"/>
              </w:rPr>
            </w:pPr>
            <w:r w:rsidRPr="00A34DB8">
              <w:rPr>
                <w:sz w:val="20"/>
                <w:szCs w:val="20"/>
              </w:rPr>
              <w:t>Bitches in Season will be permitted but handlers are asked to have due consideration for other exhibitors.</w:t>
            </w:r>
          </w:p>
          <w:p w:rsidR="005F665A" w:rsidRPr="00A34DB8" w:rsidRDefault="005F665A" w:rsidP="005F665A">
            <w:pPr>
              <w:pStyle w:val="ListParagraph"/>
              <w:numPr>
                <w:ilvl w:val="0"/>
                <w:numId w:val="3"/>
              </w:numPr>
              <w:rPr>
                <w:sz w:val="20"/>
                <w:szCs w:val="20"/>
              </w:rPr>
            </w:pPr>
            <w:r w:rsidRPr="00A34DB8">
              <w:rPr>
                <w:sz w:val="20"/>
                <w:szCs w:val="20"/>
              </w:rPr>
              <w:t>The mating of bitches within the precincts of the show is forbidden.</w:t>
            </w:r>
          </w:p>
          <w:p w:rsidR="005F665A" w:rsidRPr="00A34DB8" w:rsidRDefault="005F665A" w:rsidP="005F665A">
            <w:pPr>
              <w:pStyle w:val="ListParagraph"/>
              <w:numPr>
                <w:ilvl w:val="0"/>
                <w:numId w:val="3"/>
              </w:numPr>
              <w:rPr>
                <w:sz w:val="20"/>
                <w:szCs w:val="20"/>
              </w:rPr>
            </w:pPr>
            <w:r w:rsidRPr="00A34DB8">
              <w:rPr>
                <w:sz w:val="20"/>
                <w:szCs w:val="20"/>
              </w:rPr>
              <w:t>The Committee reserves the right to appoint another judge if necessary.</w:t>
            </w:r>
          </w:p>
          <w:p w:rsidR="005F665A" w:rsidRPr="00A34DB8" w:rsidRDefault="005F665A" w:rsidP="005F665A">
            <w:pPr>
              <w:pStyle w:val="ListParagraph"/>
              <w:numPr>
                <w:ilvl w:val="0"/>
                <w:numId w:val="3"/>
              </w:numPr>
              <w:rPr>
                <w:sz w:val="20"/>
                <w:szCs w:val="20"/>
              </w:rPr>
            </w:pPr>
            <w:r w:rsidRPr="00A34DB8">
              <w:rPr>
                <w:sz w:val="20"/>
                <w:szCs w:val="20"/>
              </w:rPr>
              <w:t>Any dog entered incorrectly will automatically be entered in the Open Class. No changes will be made at the Show.</w:t>
            </w:r>
          </w:p>
          <w:p w:rsidR="005F665A" w:rsidRPr="00A34DB8" w:rsidRDefault="005F665A" w:rsidP="005F665A">
            <w:pPr>
              <w:pStyle w:val="ListParagraph"/>
              <w:numPr>
                <w:ilvl w:val="0"/>
                <w:numId w:val="3"/>
              </w:numPr>
              <w:rPr>
                <w:sz w:val="20"/>
                <w:szCs w:val="20"/>
              </w:rPr>
            </w:pPr>
            <w:r w:rsidRPr="00A34DB8">
              <w:rPr>
                <w:sz w:val="20"/>
                <w:szCs w:val="20"/>
              </w:rPr>
              <w:t xml:space="preserve">Please bring hard copies of your entries and proof of payment to the show in case of a query. </w:t>
            </w:r>
            <w:proofErr w:type="gramStart"/>
            <w:r w:rsidRPr="00A34DB8">
              <w:rPr>
                <w:sz w:val="20"/>
                <w:szCs w:val="20"/>
              </w:rPr>
              <w:t>i.e</w:t>
            </w:r>
            <w:proofErr w:type="gramEnd"/>
            <w:r w:rsidRPr="00A34DB8">
              <w:rPr>
                <w:sz w:val="20"/>
                <w:szCs w:val="20"/>
              </w:rPr>
              <w:t>. no hard copy as proof – no entry.</w:t>
            </w:r>
          </w:p>
          <w:p w:rsidR="005F665A" w:rsidRPr="00A34DB8" w:rsidRDefault="005F665A" w:rsidP="005F665A">
            <w:pPr>
              <w:pStyle w:val="ListParagraph"/>
              <w:numPr>
                <w:ilvl w:val="0"/>
                <w:numId w:val="3"/>
              </w:numPr>
              <w:rPr>
                <w:sz w:val="20"/>
                <w:szCs w:val="20"/>
              </w:rPr>
            </w:pPr>
            <w:r w:rsidRPr="00A34DB8">
              <w:rPr>
                <w:sz w:val="20"/>
                <w:szCs w:val="20"/>
              </w:rPr>
              <w:t>No electronic entry will be accepted on the day.</w:t>
            </w:r>
          </w:p>
          <w:p w:rsidR="005F665A" w:rsidRPr="00A34DB8" w:rsidRDefault="005F665A" w:rsidP="005F665A">
            <w:pPr>
              <w:pStyle w:val="ListParagraph"/>
              <w:numPr>
                <w:ilvl w:val="0"/>
                <w:numId w:val="3"/>
              </w:numPr>
              <w:rPr>
                <w:sz w:val="20"/>
                <w:szCs w:val="20"/>
              </w:rPr>
            </w:pPr>
            <w:r w:rsidRPr="00A34DB8">
              <w:rPr>
                <w:sz w:val="20"/>
                <w:szCs w:val="20"/>
              </w:rPr>
              <w:t>Exhibitor’s numbers will not be posted – they are to be collected on the day of the show. The onus is on you to check that the entries have been received.</w:t>
            </w:r>
          </w:p>
          <w:p w:rsidR="005F665A" w:rsidRPr="00A34DB8" w:rsidRDefault="005F665A" w:rsidP="005F665A">
            <w:pPr>
              <w:pStyle w:val="ListParagraph"/>
              <w:numPr>
                <w:ilvl w:val="0"/>
                <w:numId w:val="3"/>
              </w:numPr>
              <w:rPr>
                <w:sz w:val="20"/>
                <w:szCs w:val="20"/>
              </w:rPr>
            </w:pPr>
            <w:r w:rsidRPr="00A34DB8">
              <w:rPr>
                <w:sz w:val="20"/>
                <w:szCs w:val="20"/>
              </w:rPr>
              <w:t>Conditions attracting immediate disqualification are set out in Regulation 4 of Schedule 4 and Regulation 31 of Schedule.</w:t>
            </w:r>
          </w:p>
          <w:p w:rsidR="005F665A" w:rsidRDefault="005F665A" w:rsidP="005F665A">
            <w:pPr>
              <w:pStyle w:val="ListParagraph"/>
              <w:numPr>
                <w:ilvl w:val="0"/>
                <w:numId w:val="3"/>
              </w:numPr>
              <w:rPr>
                <w:color w:val="FF0000"/>
                <w:sz w:val="20"/>
                <w:szCs w:val="20"/>
              </w:rPr>
            </w:pPr>
            <w:r w:rsidRPr="00A34DB8">
              <w:rPr>
                <w:color w:val="FF0000"/>
                <w:sz w:val="20"/>
                <w:szCs w:val="20"/>
              </w:rPr>
              <w:t>Right of admission is reserved.</w:t>
            </w:r>
          </w:p>
          <w:p w:rsidR="005F665A" w:rsidRPr="00A34DB8" w:rsidRDefault="005F665A" w:rsidP="005F665A">
            <w:pPr>
              <w:pStyle w:val="ListParagraph"/>
              <w:numPr>
                <w:ilvl w:val="0"/>
                <w:numId w:val="3"/>
              </w:numPr>
              <w:rPr>
                <w:color w:val="FF0000"/>
                <w:sz w:val="20"/>
                <w:szCs w:val="20"/>
              </w:rPr>
            </w:pPr>
            <w:r>
              <w:rPr>
                <w:color w:val="FF0000"/>
                <w:sz w:val="20"/>
                <w:szCs w:val="20"/>
              </w:rPr>
              <w:t>There will be no catering at Goldfields due to Covid-19</w:t>
            </w:r>
          </w:p>
          <w:p w:rsidR="005F665A" w:rsidRPr="004C467A" w:rsidRDefault="005F665A" w:rsidP="005F665A">
            <w:pPr>
              <w:pStyle w:val="ListParagraph"/>
              <w:numPr>
                <w:ilvl w:val="0"/>
                <w:numId w:val="3"/>
              </w:numPr>
              <w:rPr>
                <w:b/>
                <w:bCs/>
                <w:color w:val="FF0000"/>
                <w:sz w:val="28"/>
                <w:szCs w:val="28"/>
              </w:rPr>
            </w:pPr>
            <w:r w:rsidRPr="004C467A">
              <w:rPr>
                <w:b/>
                <w:bCs/>
                <w:color w:val="FF0000"/>
                <w:sz w:val="28"/>
                <w:szCs w:val="28"/>
                <w:highlight w:val="yellow"/>
              </w:rPr>
              <w:t xml:space="preserve">Attached COVID-19 Protocols to be adhered to at all times. </w:t>
            </w:r>
            <w:proofErr w:type="spellStart"/>
            <w:r w:rsidRPr="004C467A">
              <w:rPr>
                <w:b/>
                <w:bCs/>
                <w:color w:val="FF0000"/>
                <w:sz w:val="28"/>
                <w:szCs w:val="28"/>
                <w:highlight w:val="yellow"/>
              </w:rPr>
              <w:t>Covid</w:t>
            </w:r>
            <w:proofErr w:type="spellEnd"/>
            <w:r w:rsidRPr="004C467A">
              <w:rPr>
                <w:b/>
                <w:bCs/>
                <w:color w:val="FF0000"/>
                <w:sz w:val="28"/>
                <w:szCs w:val="28"/>
                <w:highlight w:val="yellow"/>
              </w:rPr>
              <w:t xml:space="preserve"> Disclaimer to be completed and handed in at ACCESS CONTROL POINT ON ARRIVAL AT THE SHOW. No entry without Disclaimer or mask</w:t>
            </w:r>
          </w:p>
        </w:tc>
      </w:tr>
    </w:tbl>
    <w:p w:rsidR="005F665A" w:rsidRPr="005F665A" w:rsidRDefault="005F665A">
      <w:pPr>
        <w:rPr>
          <w:lang w:val="en-ZA"/>
        </w:rPr>
      </w:pPr>
    </w:p>
    <w:sectPr w:rsidR="005F665A" w:rsidRPr="005F665A" w:rsidSect="005F665A">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695"/>
    <w:multiLevelType w:val="multilevel"/>
    <w:tmpl w:val="0409001F"/>
    <w:styleLink w:val="KUSASchedules"/>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ED3A7C"/>
    <w:multiLevelType w:val="hybridMultilevel"/>
    <w:tmpl w:val="EF20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D0057C"/>
    <w:multiLevelType w:val="hybridMultilevel"/>
    <w:tmpl w:val="0E7E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F665A"/>
    <w:rsid w:val="00055A52"/>
    <w:rsid w:val="00121CE4"/>
    <w:rsid w:val="00181785"/>
    <w:rsid w:val="00214507"/>
    <w:rsid w:val="002B3848"/>
    <w:rsid w:val="00370011"/>
    <w:rsid w:val="0037141E"/>
    <w:rsid w:val="00590811"/>
    <w:rsid w:val="005F665A"/>
    <w:rsid w:val="008A59F9"/>
    <w:rsid w:val="00966EAF"/>
    <w:rsid w:val="00A11161"/>
    <w:rsid w:val="00DA0270"/>
    <w:rsid w:val="00EB281D"/>
    <w:rsid w:val="00FF7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5A"/>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USASchedules">
    <w:name w:val="KUSA Schedules"/>
    <w:uiPriority w:val="99"/>
    <w:rsid w:val="00590811"/>
    <w:pPr>
      <w:numPr>
        <w:numId w:val="1"/>
      </w:numPr>
    </w:pPr>
  </w:style>
  <w:style w:type="paragraph" w:styleId="ListParagraph">
    <w:name w:val="List Paragraph"/>
    <w:basedOn w:val="Normal"/>
    <w:uiPriority w:val="34"/>
    <w:qFormat/>
    <w:rsid w:val="00590811"/>
    <w:pPr>
      <w:ind w:left="720"/>
      <w:contextualSpacing/>
    </w:pPr>
  </w:style>
  <w:style w:type="character" w:styleId="Hyperlink">
    <w:name w:val="Hyperlink"/>
    <w:rsid w:val="005F665A"/>
    <w:rPr>
      <w:color w:val="0000FF"/>
      <w:u w:val="single"/>
    </w:rPr>
  </w:style>
  <w:style w:type="paragraph" w:styleId="BodyText">
    <w:name w:val="Body Text"/>
    <w:basedOn w:val="Normal"/>
    <w:link w:val="BodyTextChar"/>
    <w:rsid w:val="005F665A"/>
    <w:pPr>
      <w:spacing w:after="220" w:line="264" w:lineRule="auto"/>
    </w:pPr>
    <w:rPr>
      <w:color w:val="595959"/>
      <w:sz w:val="22"/>
    </w:rPr>
  </w:style>
  <w:style w:type="character" w:customStyle="1" w:styleId="BodyTextChar">
    <w:name w:val="Body Text Char"/>
    <w:basedOn w:val="DefaultParagraphFont"/>
    <w:link w:val="BodyText"/>
    <w:rsid w:val="005F665A"/>
    <w:rPr>
      <w:rFonts w:ascii="Cambria" w:eastAsia="MS Mincho" w:hAnsi="Cambria"/>
      <w:color w:val="595959"/>
      <w:sz w:val="22"/>
      <w:szCs w:val="24"/>
    </w:rPr>
  </w:style>
  <w:style w:type="table" w:styleId="TableGrid">
    <w:name w:val="Table Grid"/>
    <w:basedOn w:val="TableNormal"/>
    <w:uiPriority w:val="59"/>
    <w:unhideWhenUsed/>
    <w:rsid w:val="005F66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65A"/>
    <w:rPr>
      <w:rFonts w:ascii="Tahoma" w:hAnsi="Tahoma" w:cs="Tahoma"/>
      <w:sz w:val="16"/>
      <w:szCs w:val="16"/>
    </w:rPr>
  </w:style>
  <w:style w:type="character" w:customStyle="1" w:styleId="BalloonTextChar">
    <w:name w:val="Balloon Text Char"/>
    <w:basedOn w:val="DefaultParagraphFont"/>
    <w:link w:val="BalloonText"/>
    <w:uiPriority w:val="99"/>
    <w:semiHidden/>
    <w:rsid w:val="005F665A"/>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_mckechnie@mwe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F7D1-DAFF-4668-BB79-6AB67753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SHOWDOGS 2</cp:lastModifiedBy>
  <cp:revision>2</cp:revision>
  <dcterms:created xsi:type="dcterms:W3CDTF">2021-03-18T13:57:00Z</dcterms:created>
  <dcterms:modified xsi:type="dcterms:W3CDTF">2021-03-18T13:57:00Z</dcterms:modified>
</cp:coreProperties>
</file>